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4D" w:rsidRDefault="00160B4D" w:rsidP="00533FA6">
      <w:pPr>
        <w:rPr>
          <w:sz w:val="28"/>
          <w:lang w:val="tt-RU"/>
        </w:rPr>
      </w:pPr>
    </w:p>
    <w:p w:rsidR="00160B4D" w:rsidRDefault="00160B4D" w:rsidP="004A1D65">
      <w:pPr>
        <w:jc w:val="center"/>
        <w:rPr>
          <w:lang w:val="tt-RU"/>
        </w:rPr>
      </w:pPr>
    </w:p>
    <w:p w:rsidR="00C040CE" w:rsidRDefault="00160B4D" w:rsidP="00160B4D">
      <w:pPr>
        <w:jc w:val="center"/>
        <w:rPr>
          <w:sz w:val="28"/>
          <w:lang w:val="tt-RU"/>
        </w:rPr>
      </w:pPr>
      <w:r>
        <w:rPr>
          <w:sz w:val="28"/>
        </w:rPr>
        <w:t>Совет</w:t>
      </w:r>
      <w:r>
        <w:rPr>
          <w:sz w:val="28"/>
          <w:lang w:val="tt-RU"/>
        </w:rPr>
        <w:t xml:space="preserve"> </w:t>
      </w:r>
    </w:p>
    <w:p w:rsidR="00160B4D" w:rsidRDefault="00C040CE" w:rsidP="00160B4D">
      <w:pPr>
        <w:jc w:val="center"/>
        <w:rPr>
          <w:sz w:val="28"/>
        </w:rPr>
      </w:pPr>
      <w:r>
        <w:rPr>
          <w:sz w:val="28"/>
          <w:lang w:val="tt-RU"/>
        </w:rPr>
        <w:t>Большеаксинского</w:t>
      </w:r>
      <w:r w:rsidR="00160B4D">
        <w:rPr>
          <w:sz w:val="28"/>
          <w:lang w:val="tt-RU"/>
        </w:rPr>
        <w:t xml:space="preserve"> сельского поселения  </w:t>
      </w:r>
    </w:p>
    <w:p w:rsidR="00160B4D" w:rsidRDefault="00160B4D" w:rsidP="00160B4D">
      <w:pPr>
        <w:jc w:val="center"/>
        <w:rPr>
          <w:sz w:val="28"/>
          <w:lang w:val="tt-RU"/>
        </w:rPr>
      </w:pPr>
      <w:r>
        <w:rPr>
          <w:sz w:val="28"/>
          <w:lang w:val="tt-RU"/>
        </w:rPr>
        <w:t>Дрожжановского муниципального района</w:t>
      </w:r>
    </w:p>
    <w:p w:rsidR="00160B4D" w:rsidRDefault="00160B4D" w:rsidP="00160B4D">
      <w:pPr>
        <w:jc w:val="center"/>
        <w:rPr>
          <w:sz w:val="28"/>
          <w:lang w:val="tt-RU"/>
        </w:rPr>
      </w:pPr>
      <w:r>
        <w:rPr>
          <w:sz w:val="28"/>
          <w:lang w:val="tt-RU"/>
        </w:rPr>
        <w:t>Республики Татарстан</w:t>
      </w:r>
    </w:p>
    <w:p w:rsidR="00160B4D" w:rsidRDefault="00160B4D" w:rsidP="00160B4D">
      <w:pPr>
        <w:jc w:val="center"/>
        <w:rPr>
          <w:b/>
          <w:caps/>
          <w:sz w:val="28"/>
          <w:szCs w:val="28"/>
          <w:lang w:val="tt-RU"/>
        </w:rPr>
      </w:pPr>
    </w:p>
    <w:p w:rsidR="00160B4D" w:rsidRDefault="00160B4D" w:rsidP="00160B4D">
      <w:pPr>
        <w:jc w:val="center"/>
        <w:rPr>
          <w:caps/>
          <w:sz w:val="28"/>
          <w:szCs w:val="28"/>
        </w:rPr>
      </w:pPr>
      <w:proofErr w:type="gramStart"/>
      <w:r>
        <w:rPr>
          <w:caps/>
          <w:sz w:val="28"/>
          <w:szCs w:val="28"/>
        </w:rPr>
        <w:t>Р</w:t>
      </w:r>
      <w:proofErr w:type="gramEnd"/>
      <w:r>
        <w:rPr>
          <w:caps/>
          <w:sz w:val="28"/>
          <w:szCs w:val="28"/>
        </w:rPr>
        <w:t xml:space="preserve"> Е Ш Е Н И Е</w:t>
      </w:r>
    </w:p>
    <w:p w:rsidR="00622D4A" w:rsidRDefault="00622D4A" w:rsidP="00160B4D">
      <w:pPr>
        <w:spacing w:after="200" w:line="276" w:lineRule="auto"/>
        <w:rPr>
          <w:sz w:val="28"/>
          <w:szCs w:val="28"/>
        </w:rPr>
      </w:pPr>
    </w:p>
    <w:p w:rsidR="00160B4D" w:rsidRDefault="00622D4A" w:rsidP="00160B4D">
      <w:pPr>
        <w:spacing w:after="200" w:line="276" w:lineRule="auto"/>
        <w:rPr>
          <w:sz w:val="28"/>
          <w:szCs w:val="28"/>
          <w:lang w:val="tt-RU" w:eastAsia="en-US"/>
        </w:rPr>
      </w:pPr>
      <w:r>
        <w:rPr>
          <w:sz w:val="28"/>
          <w:szCs w:val="28"/>
        </w:rPr>
        <w:t>9 октября  2015 года</w:t>
      </w:r>
      <w:r>
        <w:rPr>
          <w:sz w:val="28"/>
          <w:szCs w:val="28"/>
          <w:lang w:val="tt-RU" w:eastAsia="en-US"/>
        </w:rPr>
        <w:t xml:space="preserve">                                                                       №2/1</w:t>
      </w:r>
      <w:r w:rsidR="00160B4D">
        <w:rPr>
          <w:sz w:val="28"/>
          <w:szCs w:val="28"/>
          <w:lang w:val="tt-RU" w:eastAsia="en-US"/>
        </w:rPr>
        <w:tab/>
      </w:r>
      <w:r w:rsidR="00160B4D">
        <w:rPr>
          <w:sz w:val="28"/>
          <w:szCs w:val="28"/>
          <w:lang w:val="tt-RU" w:eastAsia="en-US"/>
        </w:rPr>
        <w:tab/>
      </w:r>
      <w:r w:rsidR="00160B4D">
        <w:rPr>
          <w:sz w:val="28"/>
          <w:szCs w:val="28"/>
          <w:lang w:val="tt-RU" w:eastAsia="en-US"/>
        </w:rPr>
        <w:tab/>
      </w:r>
      <w:r w:rsidR="00160B4D">
        <w:rPr>
          <w:sz w:val="28"/>
          <w:szCs w:val="28"/>
          <w:lang w:val="tt-RU" w:eastAsia="en-US"/>
        </w:rPr>
        <w:tab/>
      </w:r>
      <w:r w:rsidR="00160B4D">
        <w:rPr>
          <w:sz w:val="28"/>
          <w:szCs w:val="28"/>
          <w:lang w:val="tt-RU" w:eastAsia="en-US"/>
        </w:rPr>
        <w:tab/>
      </w:r>
      <w:r w:rsidR="00160B4D">
        <w:rPr>
          <w:sz w:val="28"/>
          <w:szCs w:val="28"/>
          <w:lang w:val="tt-RU" w:eastAsia="en-US"/>
        </w:rPr>
        <w:tab/>
      </w:r>
    </w:p>
    <w:p w:rsidR="00160B4D" w:rsidRDefault="00160B4D" w:rsidP="00C455FA">
      <w:pPr>
        <w:ind w:right="4394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внесении изменений в решение Совета </w:t>
      </w:r>
      <w:bookmarkStart w:id="0" w:name="_GoBack"/>
      <w:bookmarkEnd w:id="0"/>
      <w:r w:rsidR="00C040CE">
        <w:rPr>
          <w:sz w:val="28"/>
          <w:szCs w:val="28"/>
          <w:lang w:val="tt-RU" w:eastAsia="en-US"/>
        </w:rPr>
        <w:t>Большеаксинского</w:t>
      </w:r>
      <w:r>
        <w:rPr>
          <w:sz w:val="28"/>
          <w:szCs w:val="28"/>
          <w:lang w:eastAsia="en-US"/>
        </w:rPr>
        <w:t xml:space="preserve"> сельского поселения Дрожжановского  муниципального района Республики Татарстан от  </w:t>
      </w:r>
      <w:r w:rsidR="0092495E">
        <w:rPr>
          <w:sz w:val="28"/>
          <w:szCs w:val="28"/>
          <w:lang w:val="tt-RU" w:eastAsia="en-US"/>
        </w:rPr>
        <w:t>11</w:t>
      </w:r>
      <w:r>
        <w:rPr>
          <w:sz w:val="28"/>
          <w:szCs w:val="28"/>
          <w:lang w:val="tt-RU" w:eastAsia="en-US"/>
        </w:rPr>
        <w:t>.</w:t>
      </w:r>
      <w:r>
        <w:rPr>
          <w:sz w:val="28"/>
          <w:szCs w:val="28"/>
          <w:lang w:eastAsia="en-US"/>
        </w:rPr>
        <w:t xml:space="preserve">11.2014 года  № </w:t>
      </w:r>
      <w:r w:rsidR="0092495E">
        <w:rPr>
          <w:sz w:val="28"/>
          <w:szCs w:val="28"/>
          <w:lang w:val="tt-RU" w:eastAsia="en-US"/>
        </w:rPr>
        <w:t>52/1</w:t>
      </w:r>
      <w:r>
        <w:rPr>
          <w:sz w:val="28"/>
          <w:szCs w:val="28"/>
          <w:lang w:eastAsia="en-US"/>
        </w:rPr>
        <w:t xml:space="preserve"> «</w:t>
      </w:r>
      <w:r>
        <w:rPr>
          <w:bCs/>
          <w:sz w:val="28"/>
          <w:szCs w:val="28"/>
          <w:lang w:eastAsia="en-US"/>
        </w:rPr>
        <w:t>О нало</w:t>
      </w:r>
      <w:r w:rsidR="002A5557">
        <w:rPr>
          <w:bCs/>
          <w:sz w:val="28"/>
          <w:szCs w:val="28"/>
          <w:lang w:eastAsia="en-US"/>
        </w:rPr>
        <w:t>ге  на имущество физических лиц</w:t>
      </w:r>
      <w:r>
        <w:rPr>
          <w:bCs/>
          <w:sz w:val="28"/>
          <w:szCs w:val="28"/>
          <w:lang w:eastAsia="en-US"/>
        </w:rPr>
        <w:t>»</w:t>
      </w:r>
      <w:r w:rsidR="00D52771">
        <w:rPr>
          <w:bCs/>
          <w:sz w:val="28"/>
          <w:szCs w:val="28"/>
          <w:lang w:eastAsia="en-US"/>
        </w:rPr>
        <w:tab/>
        <w:t xml:space="preserve">(в </w:t>
      </w:r>
      <w:r w:rsidR="0092495E">
        <w:rPr>
          <w:bCs/>
          <w:sz w:val="28"/>
          <w:szCs w:val="28"/>
          <w:lang w:eastAsia="en-US"/>
        </w:rPr>
        <w:t>редакции от 27.04.2015 года № 61</w:t>
      </w:r>
      <w:r w:rsidR="00AD3574">
        <w:rPr>
          <w:bCs/>
          <w:sz w:val="28"/>
          <w:szCs w:val="28"/>
          <w:lang w:eastAsia="en-US"/>
        </w:rPr>
        <w:t>/2</w:t>
      </w:r>
      <w:r w:rsidR="00D52771">
        <w:rPr>
          <w:bCs/>
          <w:sz w:val="28"/>
          <w:szCs w:val="28"/>
          <w:lang w:eastAsia="en-US"/>
        </w:rPr>
        <w:t>)</w:t>
      </w:r>
      <w:r w:rsidR="00AD3574">
        <w:rPr>
          <w:bCs/>
          <w:sz w:val="28"/>
          <w:szCs w:val="28"/>
          <w:lang w:eastAsia="en-US"/>
        </w:rPr>
        <w:t>.</w:t>
      </w:r>
    </w:p>
    <w:p w:rsidR="00160B4D" w:rsidRDefault="00160B4D" w:rsidP="00160B4D">
      <w:pPr>
        <w:ind w:right="4394"/>
        <w:jc w:val="both"/>
        <w:rPr>
          <w:bCs/>
          <w:sz w:val="28"/>
          <w:szCs w:val="28"/>
          <w:lang w:eastAsia="en-US"/>
        </w:rPr>
      </w:pPr>
    </w:p>
    <w:p w:rsidR="00160B4D" w:rsidRDefault="00160B4D" w:rsidP="00160B4D">
      <w:pPr>
        <w:jc w:val="both"/>
        <w:rPr>
          <w:sz w:val="22"/>
          <w:szCs w:val="22"/>
          <w:lang w:eastAsia="en-US"/>
        </w:rPr>
      </w:pPr>
    </w:p>
    <w:p w:rsidR="00160B4D" w:rsidRDefault="00160B4D" w:rsidP="00160B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В  соответствии с Налоговым кодексом Российской Ф</w:t>
      </w:r>
      <w:r w:rsidR="0092495E">
        <w:rPr>
          <w:sz w:val="28"/>
          <w:szCs w:val="28"/>
          <w:lang w:eastAsia="en-US"/>
        </w:rPr>
        <w:t xml:space="preserve">едерации и Уставом  </w:t>
      </w:r>
      <w:proofErr w:type="spellStart"/>
      <w:r w:rsidR="0092495E">
        <w:rPr>
          <w:sz w:val="28"/>
          <w:szCs w:val="28"/>
          <w:lang w:eastAsia="en-US"/>
        </w:rPr>
        <w:t>Большеаксинского</w:t>
      </w:r>
      <w:proofErr w:type="spellEnd"/>
      <w:r>
        <w:rPr>
          <w:sz w:val="28"/>
          <w:szCs w:val="28"/>
          <w:lang w:eastAsia="en-US"/>
        </w:rPr>
        <w:t xml:space="preserve">  сельского поселения Дрожжановского муниципального района Республ</w:t>
      </w:r>
      <w:r w:rsidR="0092495E">
        <w:rPr>
          <w:sz w:val="28"/>
          <w:szCs w:val="28"/>
          <w:lang w:eastAsia="en-US"/>
        </w:rPr>
        <w:t xml:space="preserve">ики Татарстан Совет </w:t>
      </w:r>
      <w:proofErr w:type="spellStart"/>
      <w:r w:rsidR="0092495E">
        <w:rPr>
          <w:sz w:val="28"/>
          <w:szCs w:val="28"/>
          <w:lang w:eastAsia="en-US"/>
        </w:rPr>
        <w:t>Большеаксинского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  РЕШИЛ:</w:t>
      </w:r>
    </w:p>
    <w:p w:rsidR="00160B4D" w:rsidRDefault="00160B4D" w:rsidP="00160B4D">
      <w:pPr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 1. Внести в </w:t>
      </w:r>
      <w:r>
        <w:rPr>
          <w:sz w:val="28"/>
          <w:szCs w:val="28"/>
          <w:lang w:eastAsia="en-US"/>
        </w:rPr>
        <w:t xml:space="preserve">решение Совета </w:t>
      </w:r>
      <w:r w:rsidR="0092495E">
        <w:rPr>
          <w:sz w:val="28"/>
          <w:szCs w:val="28"/>
          <w:lang w:val="tt-RU" w:eastAsia="en-US"/>
        </w:rPr>
        <w:t>Большеаксинского</w:t>
      </w:r>
      <w:r>
        <w:rPr>
          <w:sz w:val="28"/>
          <w:szCs w:val="28"/>
          <w:lang w:eastAsia="en-US"/>
        </w:rPr>
        <w:t xml:space="preserve"> сельского поселения Дрожжановского  муниципального района Республики Татарстан </w:t>
      </w:r>
      <w:r w:rsidR="0092495E">
        <w:rPr>
          <w:sz w:val="28"/>
          <w:szCs w:val="28"/>
          <w:lang w:eastAsia="en-US"/>
        </w:rPr>
        <w:t>от 11.11.2014 года  № 52/1</w:t>
      </w:r>
      <w:r w:rsidRPr="00160B4D">
        <w:rPr>
          <w:sz w:val="28"/>
          <w:szCs w:val="28"/>
          <w:lang w:eastAsia="en-US"/>
        </w:rPr>
        <w:t xml:space="preserve"> «О налоге  на имущество физических лиц»»</w:t>
      </w:r>
      <w:r>
        <w:rPr>
          <w:sz w:val="28"/>
          <w:szCs w:val="28"/>
          <w:lang w:eastAsia="en-US"/>
        </w:rPr>
        <w:t xml:space="preserve"> </w:t>
      </w:r>
      <w:proofErr w:type="gramStart"/>
      <w:r w:rsidR="00D52771">
        <w:rPr>
          <w:sz w:val="28"/>
          <w:szCs w:val="28"/>
          <w:lang w:eastAsia="en-US"/>
        </w:rPr>
        <w:t>(</w:t>
      </w:r>
      <w:r w:rsidR="00AD3574">
        <w:rPr>
          <w:sz w:val="28"/>
          <w:szCs w:val="28"/>
          <w:lang w:eastAsia="en-US"/>
        </w:rPr>
        <w:t xml:space="preserve"> </w:t>
      </w:r>
      <w:proofErr w:type="gramEnd"/>
      <w:r w:rsidR="00AD3574">
        <w:rPr>
          <w:sz w:val="28"/>
          <w:szCs w:val="28"/>
          <w:lang w:eastAsia="en-US"/>
        </w:rPr>
        <w:t xml:space="preserve">в </w:t>
      </w:r>
      <w:r w:rsidR="0092495E">
        <w:rPr>
          <w:sz w:val="28"/>
          <w:szCs w:val="28"/>
          <w:lang w:eastAsia="en-US"/>
        </w:rPr>
        <w:t>редакции от 27.04.2015 года № 61</w:t>
      </w:r>
      <w:r w:rsidR="00AD3574">
        <w:rPr>
          <w:sz w:val="28"/>
          <w:szCs w:val="28"/>
          <w:lang w:eastAsia="en-US"/>
        </w:rPr>
        <w:t>/2</w:t>
      </w:r>
      <w:r w:rsidR="00D52771">
        <w:rPr>
          <w:sz w:val="28"/>
          <w:szCs w:val="28"/>
          <w:lang w:eastAsia="en-US"/>
        </w:rPr>
        <w:t xml:space="preserve">) </w:t>
      </w:r>
      <w:r w:rsidR="00AD357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следующие  изменения:</w:t>
      </w:r>
    </w:p>
    <w:p w:rsidR="004A1D65" w:rsidRDefault="004A1D65" w:rsidP="00160B4D">
      <w:pPr>
        <w:jc w:val="both"/>
        <w:rPr>
          <w:sz w:val="28"/>
          <w:szCs w:val="28"/>
          <w:lang w:eastAsia="en-US"/>
        </w:rPr>
      </w:pPr>
    </w:p>
    <w:p w:rsidR="00160B4D" w:rsidRDefault="00160B4D" w:rsidP="00160B4D">
      <w:pPr>
        <w:spacing w:line="276" w:lineRule="auto"/>
        <w:jc w:val="both"/>
        <w:rPr>
          <w:sz w:val="28"/>
          <w:szCs w:val="20"/>
        </w:rPr>
      </w:pPr>
      <w:r>
        <w:rPr>
          <w:sz w:val="28"/>
          <w:szCs w:val="28"/>
          <w:lang w:eastAsia="en-US"/>
        </w:rPr>
        <w:t xml:space="preserve"> </w:t>
      </w:r>
      <w:r w:rsidRPr="004A1D65">
        <w:rPr>
          <w:b/>
          <w:sz w:val="28"/>
          <w:szCs w:val="28"/>
          <w:lang w:eastAsia="en-US"/>
        </w:rPr>
        <w:t xml:space="preserve">В пункте 2 </w:t>
      </w:r>
      <w:r>
        <w:rPr>
          <w:b/>
          <w:sz w:val="28"/>
          <w:szCs w:val="20"/>
        </w:rPr>
        <w:t xml:space="preserve">подпункт 4 </w:t>
      </w:r>
      <w:r>
        <w:rPr>
          <w:sz w:val="28"/>
          <w:szCs w:val="20"/>
        </w:rPr>
        <w:t xml:space="preserve">изложить в следующей редакции: </w:t>
      </w:r>
    </w:p>
    <w:p w:rsidR="00160B4D" w:rsidRDefault="00160B4D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«4) в отношении объектов налогообложения, включенных в перечень, определяемый в соответствии с пунктом 7 статьи 378</w:t>
      </w:r>
      <w:r>
        <w:rPr>
          <w:sz w:val="28"/>
          <w:szCs w:val="28"/>
          <w:vertAlign w:val="superscript"/>
          <w:lang w:eastAsia="en-US"/>
        </w:rPr>
        <w:t xml:space="preserve">2 </w:t>
      </w:r>
      <w:r>
        <w:rPr>
          <w:b/>
          <w:sz w:val="28"/>
          <w:szCs w:val="28"/>
          <w:vertAlign w:val="superscript"/>
          <w:lang w:eastAsia="en-US"/>
        </w:rPr>
        <w:t xml:space="preserve"> </w:t>
      </w:r>
      <w:r>
        <w:rPr>
          <w:sz w:val="28"/>
          <w:szCs w:val="28"/>
          <w:lang w:eastAsia="en-US"/>
        </w:rPr>
        <w:t>Налогового кодекса Российской Федерации; объектов налогообложения, предусмотренных абзацем вторым пункта 10 статьи  378</w:t>
      </w:r>
      <w:r>
        <w:rPr>
          <w:sz w:val="28"/>
          <w:szCs w:val="28"/>
          <w:vertAlign w:val="superscript"/>
          <w:lang w:eastAsia="en-US"/>
        </w:rPr>
        <w:t>2</w:t>
      </w:r>
      <w:r>
        <w:rPr>
          <w:b/>
          <w:sz w:val="28"/>
          <w:szCs w:val="28"/>
          <w:vertAlign w:val="superscript"/>
          <w:lang w:eastAsia="en-US"/>
        </w:rPr>
        <w:t xml:space="preserve">  </w:t>
      </w:r>
      <w:r>
        <w:rPr>
          <w:sz w:val="28"/>
          <w:szCs w:val="28"/>
          <w:lang w:eastAsia="en-US"/>
        </w:rPr>
        <w:t>Налогового кодекса Российской Федерации установить:</w:t>
      </w:r>
    </w:p>
    <w:p w:rsidR="00160B4D" w:rsidRDefault="00160B4D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2015 году ставку в размере 1,2 %;</w:t>
      </w:r>
    </w:p>
    <w:p w:rsidR="00160B4D" w:rsidRDefault="00160B4D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2016 году  ставку в размере 1,5%;</w:t>
      </w:r>
    </w:p>
    <w:p w:rsidR="00160B4D" w:rsidRDefault="00160B4D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2017 году ставку в размере 1,8%;</w:t>
      </w:r>
    </w:p>
    <w:p w:rsidR="00E62E1A" w:rsidRDefault="00E62E1A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2018 году и   последующие годы  ставку в размере 2%</w:t>
      </w:r>
    </w:p>
    <w:p w:rsidR="00160B4D" w:rsidRDefault="00160B4D" w:rsidP="00160B4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- 2 % в отношении объектов налогообложения, кадастровая стоимость каждого из которых превышает 300 миллионов рублей</w:t>
      </w:r>
      <w:proofErr w:type="gramStart"/>
      <w:r>
        <w:rPr>
          <w:sz w:val="28"/>
          <w:szCs w:val="28"/>
          <w:lang w:eastAsia="en-US"/>
        </w:rPr>
        <w:t>;»</w:t>
      </w:r>
      <w:proofErr w:type="gramEnd"/>
      <w:r>
        <w:rPr>
          <w:sz w:val="28"/>
          <w:szCs w:val="28"/>
          <w:lang w:eastAsia="en-US"/>
        </w:rPr>
        <w:t>;</w:t>
      </w:r>
    </w:p>
    <w:p w:rsidR="00160B4D" w:rsidRDefault="00160B4D" w:rsidP="00160B4D">
      <w:pPr>
        <w:jc w:val="both"/>
        <w:rPr>
          <w:sz w:val="28"/>
          <w:szCs w:val="28"/>
          <w:lang w:eastAsia="en-US"/>
        </w:rPr>
      </w:pPr>
    </w:p>
    <w:p w:rsidR="00160B4D" w:rsidRDefault="00160B4D" w:rsidP="00160B4D">
      <w:pPr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          </w:t>
      </w:r>
    </w:p>
    <w:p w:rsidR="00160B4D" w:rsidRDefault="00160B4D" w:rsidP="00160B4D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3. Действие настоящего Решения распространяется на правоотношения, возникшие с 1 января 2015 года.</w:t>
      </w:r>
    </w:p>
    <w:p w:rsidR="00160B4D" w:rsidRDefault="00160B4D" w:rsidP="00160B4D">
      <w:pPr>
        <w:spacing w:line="276" w:lineRule="auto"/>
        <w:jc w:val="both"/>
        <w:rPr>
          <w:sz w:val="28"/>
          <w:szCs w:val="20"/>
        </w:rPr>
      </w:pPr>
    </w:p>
    <w:p w:rsidR="00160B4D" w:rsidRDefault="00160B4D" w:rsidP="00160B4D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Обнародовать настоящее решение на информационных стендах по</w:t>
      </w:r>
      <w:r>
        <w:rPr>
          <w:sz w:val="28"/>
          <w:szCs w:val="28"/>
          <w:lang w:val="tt-RU" w:eastAsia="en-US"/>
        </w:rPr>
        <w:t>селения</w:t>
      </w:r>
      <w:r>
        <w:rPr>
          <w:rFonts w:ascii="Calibri" w:hAnsi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 разместить на сайте Дрожжановского муниципального района в разделе сельского поселения.</w:t>
      </w:r>
    </w:p>
    <w:p w:rsidR="00160B4D" w:rsidRDefault="00160B4D" w:rsidP="00160B4D">
      <w:pPr>
        <w:spacing w:line="276" w:lineRule="auto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                             </w:t>
      </w:r>
    </w:p>
    <w:p w:rsidR="00160B4D" w:rsidRDefault="00160B4D" w:rsidP="00160B4D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 w:val="28"/>
          <w:szCs w:val="20"/>
        </w:rPr>
        <w:t xml:space="preserve"> </w:t>
      </w:r>
    </w:p>
    <w:p w:rsidR="00160B4D" w:rsidRDefault="00160B4D" w:rsidP="00160B4D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Глава </w:t>
      </w:r>
      <w:r w:rsidR="0092495E">
        <w:rPr>
          <w:bCs/>
          <w:sz w:val="28"/>
          <w:szCs w:val="28"/>
          <w:lang w:val="tt-RU"/>
        </w:rPr>
        <w:t>Большеаксинского</w:t>
      </w:r>
    </w:p>
    <w:p w:rsidR="00160B4D" w:rsidRDefault="00160B4D" w:rsidP="00160B4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сельского поселения  Дрожжановского</w:t>
      </w:r>
    </w:p>
    <w:p w:rsidR="00160B4D" w:rsidRDefault="00160B4D" w:rsidP="00160B4D">
      <w:pPr>
        <w:widowControl w:val="0"/>
        <w:autoSpaceDE w:val="0"/>
        <w:autoSpaceDN w:val="0"/>
        <w:adjustRightInd w:val="0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муниципального района:                                                   </w:t>
      </w:r>
      <w:r w:rsidR="0092495E">
        <w:rPr>
          <w:sz w:val="28"/>
          <w:szCs w:val="28"/>
          <w:lang w:val="tt-RU"/>
        </w:rPr>
        <w:t>А.В.Храмов</w:t>
      </w:r>
    </w:p>
    <w:p w:rsidR="00160B4D" w:rsidRDefault="00160B4D" w:rsidP="00160B4D">
      <w:pPr>
        <w:rPr>
          <w:sz w:val="28"/>
          <w:szCs w:val="28"/>
          <w:lang w:val="tt-RU"/>
        </w:rPr>
      </w:pPr>
    </w:p>
    <w:p w:rsidR="00160B4D" w:rsidRDefault="00160B4D" w:rsidP="00160B4D">
      <w:pPr>
        <w:rPr>
          <w:sz w:val="28"/>
          <w:szCs w:val="28"/>
        </w:rPr>
      </w:pPr>
    </w:p>
    <w:p w:rsidR="00160B4D" w:rsidRDefault="00160B4D" w:rsidP="00160B4D"/>
    <w:p w:rsidR="00160B4D" w:rsidRPr="00160B4D" w:rsidRDefault="00160B4D"/>
    <w:p w:rsidR="00160B4D" w:rsidRDefault="00160B4D">
      <w:pPr>
        <w:rPr>
          <w:lang w:val="tt-RU"/>
        </w:rPr>
      </w:pPr>
    </w:p>
    <w:p w:rsidR="00160B4D" w:rsidRDefault="00160B4D">
      <w:pPr>
        <w:rPr>
          <w:lang w:val="tt-RU"/>
        </w:rPr>
      </w:pPr>
    </w:p>
    <w:p w:rsidR="00160B4D" w:rsidRDefault="00160B4D">
      <w:pPr>
        <w:rPr>
          <w:lang w:val="tt-RU"/>
        </w:rPr>
      </w:pPr>
    </w:p>
    <w:p w:rsidR="00160B4D" w:rsidRPr="00160B4D" w:rsidRDefault="00160B4D">
      <w:pPr>
        <w:rPr>
          <w:lang w:val="tt-RU"/>
        </w:rPr>
      </w:pPr>
    </w:p>
    <w:sectPr w:rsidR="00160B4D" w:rsidRPr="0016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C2"/>
    <w:rsid w:val="00160B4D"/>
    <w:rsid w:val="00172A9D"/>
    <w:rsid w:val="002A5557"/>
    <w:rsid w:val="004934E0"/>
    <w:rsid w:val="004A1D65"/>
    <w:rsid w:val="00533FA6"/>
    <w:rsid w:val="00622D4A"/>
    <w:rsid w:val="006C2B8F"/>
    <w:rsid w:val="0092495E"/>
    <w:rsid w:val="00AD3574"/>
    <w:rsid w:val="00C040CE"/>
    <w:rsid w:val="00C06DF9"/>
    <w:rsid w:val="00C455FA"/>
    <w:rsid w:val="00D52771"/>
    <w:rsid w:val="00E62E1A"/>
    <w:rsid w:val="00FC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15</cp:revision>
  <cp:lastPrinted>2015-10-16T02:17:00Z</cp:lastPrinted>
  <dcterms:created xsi:type="dcterms:W3CDTF">2015-10-07T07:05:00Z</dcterms:created>
  <dcterms:modified xsi:type="dcterms:W3CDTF">2015-12-03T09:38:00Z</dcterms:modified>
</cp:coreProperties>
</file>