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26B18" w:rsidRPr="00EA6EDE" w:rsidTr="00D1690C">
        <w:trPr>
          <w:trHeight w:val="1955"/>
        </w:trPr>
        <w:tc>
          <w:tcPr>
            <w:tcW w:w="4407" w:type="dxa"/>
            <w:gridSpan w:val="2"/>
            <w:hideMark/>
          </w:tcPr>
          <w:p w:rsidR="00626B18" w:rsidRPr="00EA6EDE" w:rsidRDefault="00626B18" w:rsidP="00626B18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EDE">
              <w:rPr>
                <w:rFonts w:ascii="Times New Roman" w:hAnsi="Times New Roman" w:cs="Times New Roman"/>
                <w:lang w:val="en-US"/>
              </w:rPr>
              <w:t>C</w:t>
            </w:r>
            <w:r w:rsidRPr="00EA6EDE">
              <w:rPr>
                <w:rFonts w:ascii="Times New Roman" w:hAnsi="Times New Roman" w:cs="Times New Roman"/>
              </w:rPr>
              <w:t>ОВЕТ</w:t>
            </w:r>
          </w:p>
          <w:p w:rsidR="00626B18" w:rsidRPr="00EA6EDE" w:rsidRDefault="00626B18" w:rsidP="00626B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EDE">
              <w:rPr>
                <w:rFonts w:ascii="Times New Roman" w:hAnsi="Times New Roman" w:cs="Times New Roman"/>
              </w:rPr>
              <w:t xml:space="preserve">БОЛЬШЕАКСИНСКОГО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D1690C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EA6EDE">
              <w:rPr>
                <w:rFonts w:ascii="Times New Roman" w:hAnsi="Times New Roman" w:cs="Times New Roman"/>
              </w:rPr>
              <w:t>СЕЛЬСКОГО ПОСЕЛЕНИЯ ДРОЖЖАНОВСКОГО</w:t>
            </w:r>
          </w:p>
          <w:p w:rsidR="00626B18" w:rsidRPr="00EA6EDE" w:rsidRDefault="00626B18" w:rsidP="00626B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EDE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626B18" w:rsidRPr="00EA6EDE" w:rsidRDefault="00626B18" w:rsidP="00626B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EDE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66" w:type="dxa"/>
          </w:tcPr>
          <w:p w:rsidR="00626B18" w:rsidRPr="00EA6EDE" w:rsidRDefault="00626B18" w:rsidP="00626B1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626B18" w:rsidRPr="00EA6EDE" w:rsidRDefault="00626B18" w:rsidP="00626B18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626B18" w:rsidRPr="00EA6EDE" w:rsidRDefault="00626B18" w:rsidP="00626B18">
            <w:pPr>
              <w:keepNext/>
              <w:spacing w:after="60"/>
              <w:ind w:right="-1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ТАТАРСТАН                                                   </w:t>
            </w:r>
            <w:r w:rsidR="00D1690C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EA6EDE">
              <w:rPr>
                <w:rFonts w:ascii="Times New Roman" w:hAnsi="Times New Roman" w:cs="Times New Roman"/>
              </w:rPr>
              <w:t>РЕСПУБЛИКАСЫ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6EDE">
              <w:rPr>
                <w:rFonts w:ascii="Times New Roman" w:hAnsi="Times New Roman" w:cs="Times New Roman"/>
              </w:rPr>
              <w:t>ЧҮПРӘЛЕ</w:t>
            </w:r>
          </w:p>
          <w:p w:rsidR="00626B18" w:rsidRPr="00EA6EDE" w:rsidRDefault="00626B18" w:rsidP="00626B18">
            <w:pPr>
              <w:keepNext/>
              <w:spacing w:after="60"/>
              <w:ind w:right="-108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A6EDE">
              <w:rPr>
                <w:rFonts w:ascii="Times New Roman" w:hAnsi="Times New Roman" w:cs="Times New Roman"/>
              </w:rPr>
              <w:t>МУНИЦИПАЛЬ РАЙОНЫ</w:t>
            </w:r>
          </w:p>
          <w:p w:rsidR="00626B18" w:rsidRPr="00EA6EDE" w:rsidRDefault="00626B18" w:rsidP="00626B18">
            <w:pPr>
              <w:spacing w:after="6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A6EDE">
              <w:rPr>
                <w:rFonts w:ascii="Times New Roman" w:hAnsi="Times New Roman" w:cs="Times New Roman"/>
              </w:rPr>
              <w:t xml:space="preserve">ЗУР АКСУ АВЫЛ ҖИРЛЕГЕ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EA6EDE">
              <w:rPr>
                <w:rFonts w:ascii="Times New Roman" w:hAnsi="Times New Roman" w:cs="Times New Roman"/>
              </w:rPr>
              <w:t>СОВЕТЫ</w:t>
            </w:r>
          </w:p>
        </w:tc>
      </w:tr>
      <w:tr w:rsidR="00626B18" w:rsidRPr="00EA6EDE" w:rsidTr="00D1690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26B18" w:rsidRPr="00EA6EDE" w:rsidRDefault="00626B18" w:rsidP="00626B1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</w:rPr>
            </w:pPr>
            <w:r w:rsidRPr="00EA6EDE">
              <w:rPr>
                <w:rFonts w:ascii="Times New Roman" w:hAnsi="Times New Roman" w:cs="Times New Roman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CE5B22" w:rsidRPr="004E3CEF" w:rsidRDefault="00D1690C" w:rsidP="00D1690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0"/>
        <w:rPr>
          <w:rFonts w:ascii="Times New Roman" w:hAnsi="Times New Roman" w:cs="Times New Roman"/>
          <w:b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CE5B22" w:rsidRPr="00CE5B22">
        <w:rPr>
          <w:rFonts w:ascii="Times New Roman" w:hAnsi="Times New Roman" w:cs="Times New Roman"/>
        </w:rPr>
        <w:t>с.Большая Акса</w:t>
      </w:r>
    </w:p>
    <w:p w:rsidR="00CE5B22" w:rsidRPr="00B17366" w:rsidRDefault="00CE5B22" w:rsidP="00CE5B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</w:rPr>
      </w:pPr>
      <w:r w:rsidRPr="00B17366">
        <w:rPr>
          <w:rFonts w:ascii="Times New Roman" w:hAnsi="Times New Roman" w:cs="Times New Roman"/>
          <w:b/>
        </w:rPr>
        <w:t xml:space="preserve">     </w:t>
      </w:r>
      <w:r w:rsidR="00B17366">
        <w:rPr>
          <w:rFonts w:ascii="Times New Roman" w:hAnsi="Times New Roman" w:cs="Times New Roman"/>
          <w:b/>
        </w:rPr>
        <w:t xml:space="preserve">     </w:t>
      </w:r>
      <w:r w:rsidRPr="00B17366">
        <w:rPr>
          <w:rFonts w:ascii="Times New Roman" w:hAnsi="Times New Roman" w:cs="Times New Roman"/>
          <w:b/>
        </w:rPr>
        <w:t xml:space="preserve">  </w:t>
      </w:r>
      <w:r w:rsidRPr="00B17366">
        <w:rPr>
          <w:rFonts w:ascii="Times New Roman" w:hAnsi="Times New Roman" w:cs="Times New Roman"/>
          <w:b/>
        </w:rPr>
        <w:t xml:space="preserve">РЕШЕНИЕ              </w:t>
      </w:r>
      <w:r w:rsidRPr="00B17366">
        <w:rPr>
          <w:rFonts w:ascii="Times New Roman" w:hAnsi="Times New Roman" w:cs="Times New Roman"/>
          <w:b/>
        </w:rPr>
        <w:t xml:space="preserve">                     </w:t>
      </w:r>
      <w:r w:rsidRPr="00B17366">
        <w:rPr>
          <w:rFonts w:ascii="Times New Roman" w:hAnsi="Times New Roman" w:cs="Times New Roman"/>
          <w:b/>
        </w:rPr>
        <w:t>КАРАР</w:t>
      </w:r>
    </w:p>
    <w:p w:rsidR="00CE5B22" w:rsidRDefault="00CE5B22" w:rsidP="002674C0">
      <w:pPr>
        <w:widowControl/>
        <w:tabs>
          <w:tab w:val="left" w:pos="7515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74C0" w:rsidRPr="002674C0" w:rsidRDefault="002674C0" w:rsidP="002674C0">
      <w:pPr>
        <w:widowControl/>
        <w:tabs>
          <w:tab w:val="left" w:pos="7515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B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15</w:t>
      </w:r>
      <w:r w:rsidRPr="00267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2022 года</w:t>
      </w:r>
      <w:r w:rsidRPr="002674C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E5B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C5DE1">
        <w:rPr>
          <w:rFonts w:ascii="Times New Roman" w:eastAsia="Times New Roman" w:hAnsi="Times New Roman" w:cs="Times New Roman"/>
          <w:bCs/>
          <w:sz w:val="28"/>
          <w:szCs w:val="28"/>
        </w:rPr>
        <w:t>№26</w:t>
      </w:r>
      <w:bookmarkStart w:id="0" w:name="_GoBack"/>
      <w:bookmarkEnd w:id="0"/>
      <w:r w:rsidRPr="002674C0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B41E29" w:rsidRPr="00B65166" w:rsidRDefault="00B41E29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4E3CEF" w:rsidRDefault="003351F1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4E3CEF">
        <w:rPr>
          <w:rFonts w:ascii="Times New Roman" w:hAnsi="Times New Roman" w:cs="Times New Roman"/>
          <w:b w:val="0"/>
          <w:color w:val="000000" w:themeColor="text1"/>
          <w:sz w:val="28"/>
        </w:rPr>
        <w:t>О внесении изменений в решение «О земельном налоге»</w:t>
      </w: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B17366">
        <w:rPr>
          <w:rFonts w:ascii="Times New Roman" w:hAnsi="Times New Roman" w:cs="Times New Roman"/>
          <w:color w:val="000000" w:themeColor="text1"/>
          <w:sz w:val="28"/>
        </w:rPr>
        <w:t>Большеаксинского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39799B" w:rsidRPr="00B65166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в пункт </w:t>
      </w:r>
      <w:r w:rsidR="00825AB9" w:rsidRPr="00B41E29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решения Совета </w:t>
      </w:r>
      <w:r w:rsidR="00B17366">
        <w:rPr>
          <w:rFonts w:ascii="Times New Roman" w:hAnsi="Times New Roman" w:cs="Times New Roman"/>
          <w:color w:val="000000"/>
          <w:sz w:val="28"/>
        </w:rPr>
        <w:t>Большеаксинского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E3CEF">
        <w:rPr>
          <w:rFonts w:ascii="Times New Roman" w:hAnsi="Times New Roman" w:cs="Times New Roman"/>
          <w:color w:val="000000" w:themeColor="text1"/>
          <w:sz w:val="28"/>
        </w:rPr>
        <w:t>15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.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1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1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4E3CEF">
        <w:rPr>
          <w:rFonts w:ascii="Times New Roman" w:hAnsi="Times New Roman" w:cs="Times New Roman"/>
          <w:color w:val="000000" w:themeColor="text1"/>
          <w:sz w:val="28"/>
        </w:rPr>
        <w:t>73/5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(в редакции от 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3/3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изменение,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дополнив его абзацем </w:t>
      </w:r>
      <w:r w:rsidR="009D7747">
        <w:rPr>
          <w:rFonts w:ascii="Times New Roman" w:hAnsi="Times New Roman" w:cs="Times New Roman"/>
          <w:b/>
          <w:color w:val="000000" w:themeColor="text1"/>
          <w:sz w:val="28"/>
        </w:rPr>
        <w:t xml:space="preserve">шестым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следующего содержания:</w:t>
      </w:r>
    </w:p>
    <w:p w:rsidR="0039799B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«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граждан Российской Федерации, проживающих на территории </w:t>
      </w:r>
      <w:r w:rsidR="00B17366">
        <w:rPr>
          <w:rFonts w:ascii="Times New Roman" w:hAnsi="Times New Roman" w:cs="Times New Roman"/>
          <w:color w:val="000000"/>
          <w:sz w:val="28"/>
        </w:rPr>
        <w:t>Большеаксинского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>от 21 сентября 2022 года N 647 «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Об объявлении частичной мобилизации в Российской Федерации».».</w:t>
      </w:r>
    </w:p>
    <w:p w:rsidR="00B41E29" w:rsidRDefault="00B41E29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bookmarkStart w:id="2" w:name="sub_22"/>
      <w:bookmarkEnd w:id="1"/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B17366">
        <w:rPr>
          <w:rFonts w:ascii="Times New Roman" w:hAnsi="Times New Roman" w:cs="Times New Roman"/>
          <w:color w:val="000000" w:themeColor="text1"/>
          <w:sz w:val="28"/>
        </w:rPr>
        <w:t>Большеаксинского</w:t>
      </w:r>
      <w:r w:rsidR="0064182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поселения, на сайте </w:t>
      </w:r>
      <w:r w:rsidR="00B17366">
        <w:rPr>
          <w:rFonts w:ascii="Times New Roman" w:hAnsi="Times New Roman" w:cs="Times New Roman"/>
          <w:color w:val="000000" w:themeColor="text1"/>
          <w:sz w:val="28"/>
        </w:rPr>
        <w:t>Большеаксинского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Действие положений абзаца шестого пункта 3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Совета </w:t>
      </w:r>
      <w:r w:rsidR="00B17366">
        <w:rPr>
          <w:rFonts w:ascii="Times New Roman" w:hAnsi="Times New Roman" w:cs="Times New Roman"/>
          <w:color w:val="000000" w:themeColor="text1"/>
          <w:sz w:val="28"/>
        </w:rPr>
        <w:t>Большеаксинского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муниципального района Республики от </w:t>
      </w:r>
      <w:r w:rsidR="007E2249">
        <w:rPr>
          <w:rFonts w:ascii="Times New Roman" w:hAnsi="Times New Roman" w:cs="Times New Roman"/>
          <w:color w:val="000000" w:themeColor="text1"/>
          <w:sz w:val="28"/>
        </w:rPr>
        <w:t>15</w:t>
      </w:r>
      <w:r w:rsidR="00641827">
        <w:rPr>
          <w:rFonts w:ascii="Times New Roman" w:hAnsi="Times New Roman" w:cs="Times New Roman"/>
          <w:color w:val="000000" w:themeColor="text1"/>
          <w:sz w:val="28"/>
        </w:rPr>
        <w:t>.11.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2019 № </w:t>
      </w:r>
      <w:r w:rsidR="007E2249">
        <w:rPr>
          <w:rFonts w:ascii="Times New Roman" w:hAnsi="Times New Roman" w:cs="Times New Roman"/>
          <w:color w:val="000000" w:themeColor="text1"/>
          <w:sz w:val="28"/>
        </w:rPr>
        <w:t>73/5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2021 года.</w:t>
      </w:r>
    </w:p>
    <w:p w:rsidR="00B41E29" w:rsidRDefault="00B41E29" w:rsidP="004E3CEF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bookmarkEnd w:id="2"/>
    <w:p w:rsidR="00D1690C" w:rsidRDefault="00D1690C" w:rsidP="004E3C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CEF" w:rsidRPr="004E3CEF" w:rsidRDefault="004E3CEF" w:rsidP="004E3CEF">
      <w:pPr>
        <w:rPr>
          <w:rFonts w:ascii="Times New Roman" w:eastAsia="Times New Roman" w:hAnsi="Times New Roman" w:cs="Times New Roman"/>
          <w:sz w:val="28"/>
          <w:szCs w:val="28"/>
        </w:rPr>
      </w:pPr>
      <w:r w:rsidRPr="004E3CE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Большеаксинского </w:t>
      </w:r>
    </w:p>
    <w:p w:rsidR="004E3CEF" w:rsidRDefault="004E3CEF" w:rsidP="004E3CEF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E3CE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E3C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Дрожжановского </w:t>
      </w:r>
    </w:p>
    <w:p w:rsidR="004E3CEF" w:rsidRDefault="004E3CEF" w:rsidP="004E3CEF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Pr="004E3C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</w:p>
    <w:p w:rsidR="004E3CEF" w:rsidRPr="004E3CEF" w:rsidRDefault="004E3CEF" w:rsidP="004E3CEF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E3C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Республики Татарстан: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4E3C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С.Н.Никитин</w:t>
      </w:r>
    </w:p>
    <w:p w:rsidR="00CB6F56" w:rsidRPr="003351F1" w:rsidRDefault="00CB6F56" w:rsidP="004E3CEF">
      <w:pPr>
        <w:ind w:firstLine="0"/>
        <w:rPr>
          <w:rFonts w:ascii="Arial" w:hAnsi="Arial" w:cs="Arial"/>
        </w:rPr>
      </w:pPr>
    </w:p>
    <w:sectPr w:rsidR="00CB6F56" w:rsidRPr="003351F1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09" w:rsidRDefault="00235C09">
      <w:r>
        <w:separator/>
      </w:r>
    </w:p>
  </w:endnote>
  <w:endnote w:type="continuationSeparator" w:id="0">
    <w:p w:rsidR="00235C09" w:rsidRDefault="0023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09" w:rsidRDefault="00235C09">
      <w:r>
        <w:separator/>
      </w:r>
    </w:p>
  </w:footnote>
  <w:footnote w:type="continuationSeparator" w:id="0">
    <w:p w:rsidR="00235C09" w:rsidRDefault="0023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131CAD"/>
    <w:rsid w:val="0018659C"/>
    <w:rsid w:val="00235C09"/>
    <w:rsid w:val="002674C0"/>
    <w:rsid w:val="00310EE4"/>
    <w:rsid w:val="003351F1"/>
    <w:rsid w:val="0039799B"/>
    <w:rsid w:val="00494EEF"/>
    <w:rsid w:val="004A507D"/>
    <w:rsid w:val="004E3443"/>
    <w:rsid w:val="004E3CEF"/>
    <w:rsid w:val="004E78A6"/>
    <w:rsid w:val="0053129C"/>
    <w:rsid w:val="005657C4"/>
    <w:rsid w:val="00626B18"/>
    <w:rsid w:val="00641827"/>
    <w:rsid w:val="00691B5A"/>
    <w:rsid w:val="006A7BDD"/>
    <w:rsid w:val="006C5DE1"/>
    <w:rsid w:val="006E0CE0"/>
    <w:rsid w:val="007E2249"/>
    <w:rsid w:val="00825AB9"/>
    <w:rsid w:val="009D7747"/>
    <w:rsid w:val="009F23F2"/>
    <w:rsid w:val="00A06DDF"/>
    <w:rsid w:val="00AE3C43"/>
    <w:rsid w:val="00B17366"/>
    <w:rsid w:val="00B17E83"/>
    <w:rsid w:val="00B41E29"/>
    <w:rsid w:val="00B65166"/>
    <w:rsid w:val="00CB6F56"/>
    <w:rsid w:val="00CE5B22"/>
    <w:rsid w:val="00CF46FA"/>
    <w:rsid w:val="00D1690C"/>
    <w:rsid w:val="00D55D0F"/>
    <w:rsid w:val="00DB0048"/>
    <w:rsid w:val="00FD16AE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1690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15</cp:revision>
  <cp:lastPrinted>2022-12-06T09:23:00Z</cp:lastPrinted>
  <dcterms:created xsi:type="dcterms:W3CDTF">2022-11-10T12:46:00Z</dcterms:created>
  <dcterms:modified xsi:type="dcterms:W3CDTF">2022-12-06T09:24:00Z</dcterms:modified>
</cp:coreProperties>
</file>