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5F" w:rsidRDefault="0068025F" w:rsidP="00A53033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F7E3C" w:rsidRPr="00537D8F" w:rsidTr="00644AF7">
        <w:trPr>
          <w:trHeight w:val="1955"/>
        </w:trPr>
        <w:tc>
          <w:tcPr>
            <w:tcW w:w="4407" w:type="dxa"/>
            <w:gridSpan w:val="2"/>
            <w:hideMark/>
          </w:tcPr>
          <w:p w:rsidR="007F7E3C" w:rsidRPr="000A604C" w:rsidRDefault="00A53033" w:rsidP="00A53033">
            <w:pPr>
              <w:keepNext/>
              <w:autoSpaceDN w:val="0"/>
              <w:spacing w:after="60" w:line="276" w:lineRule="auto"/>
              <w:outlineLvl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</w:t>
            </w:r>
            <w:r w:rsidR="007F7E3C" w:rsidRPr="000A604C">
              <w:rPr>
                <w:color w:val="000000"/>
                <w:lang w:val="en-US" w:eastAsia="en-US"/>
              </w:rPr>
              <w:t>C</w:t>
            </w:r>
            <w:r w:rsidR="007F7E3C" w:rsidRPr="000A604C">
              <w:rPr>
                <w:color w:val="000000"/>
                <w:lang w:eastAsia="en-US"/>
              </w:rPr>
              <w:t>ОВЕТ</w:t>
            </w:r>
          </w:p>
          <w:p w:rsidR="007F7E3C" w:rsidRPr="000A604C" w:rsidRDefault="007F7E3C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val="tt-RU" w:eastAsia="en-US"/>
              </w:rPr>
              <w:t xml:space="preserve">БОЛЬШЕАКСИНСКОГО </w:t>
            </w:r>
            <w:r w:rsidRPr="000A604C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7F7E3C" w:rsidRPr="000A604C" w:rsidRDefault="007F7E3C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МУНИЦИПАЛЬНОГО РАЙОНА</w:t>
            </w:r>
          </w:p>
          <w:p w:rsidR="007F7E3C" w:rsidRPr="000A604C" w:rsidRDefault="007F7E3C" w:rsidP="00644AF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7F7E3C" w:rsidRPr="000A604C" w:rsidRDefault="007F7E3C" w:rsidP="00644AF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7F7E3C" w:rsidRPr="000A604C" w:rsidRDefault="007F7E3C" w:rsidP="00644AF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7F7E3C" w:rsidRPr="000A604C" w:rsidRDefault="007F7E3C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ТАТАРСТАН РЕСПУБЛИКАСЫ</w:t>
            </w:r>
          </w:p>
          <w:p w:rsidR="007F7E3C" w:rsidRPr="000A604C" w:rsidRDefault="007F7E3C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 xml:space="preserve"> ЧҮПРӘЛЕ</w:t>
            </w:r>
          </w:p>
          <w:p w:rsidR="007F7E3C" w:rsidRPr="000A604C" w:rsidRDefault="007F7E3C" w:rsidP="00644AF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eastAsia="en-US"/>
              </w:rPr>
              <w:t>МУНИЦИПАЛЬ РАЙОНЫ</w:t>
            </w:r>
          </w:p>
          <w:p w:rsidR="007F7E3C" w:rsidRPr="000A604C" w:rsidRDefault="007F7E3C" w:rsidP="00644AF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0A604C">
              <w:rPr>
                <w:color w:val="000000"/>
                <w:lang w:val="tt-RU" w:eastAsia="en-US"/>
              </w:rPr>
              <w:t>ЗУР АКСУ АВЫЛ ҖИРЛЕГЕ</w:t>
            </w:r>
            <w:r w:rsidRPr="000A604C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7F7E3C" w:rsidRPr="00537D8F" w:rsidTr="00644AF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F7E3C" w:rsidRPr="000A604C" w:rsidRDefault="00A53033" w:rsidP="00644AF7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F7E3C" w:rsidRPr="000A604C" w:rsidRDefault="007F7E3C" w:rsidP="00644AF7">
            <w:pPr>
              <w:autoSpaceDN w:val="0"/>
              <w:jc w:val="center"/>
            </w:pPr>
            <w:proofErr w:type="spellStart"/>
            <w:r w:rsidRPr="000A604C">
              <w:t>с.Большая</w:t>
            </w:r>
            <w:proofErr w:type="spellEnd"/>
            <w:r w:rsidRPr="000A604C">
              <w:t xml:space="preserve"> Акса</w:t>
            </w:r>
          </w:p>
          <w:p w:rsidR="007F7E3C" w:rsidRPr="000A604C" w:rsidRDefault="007F7E3C" w:rsidP="00644AF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7F7E3C" w:rsidRPr="000A604C" w:rsidRDefault="007F7E3C" w:rsidP="007F7E3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8"/>
          <w:szCs w:val="28"/>
          <w:lang w:eastAsia="en-US"/>
        </w:rPr>
      </w:pPr>
      <w:r w:rsidRPr="000A604C">
        <w:rPr>
          <w:b/>
          <w:sz w:val="28"/>
          <w:szCs w:val="28"/>
        </w:rPr>
        <w:t>РЕШЕНИЕ                                           КАРАР</w:t>
      </w:r>
    </w:p>
    <w:p w:rsidR="0068025F" w:rsidRDefault="0068025F" w:rsidP="0068025F">
      <w:pPr>
        <w:jc w:val="center"/>
        <w:rPr>
          <w:sz w:val="28"/>
          <w:szCs w:val="28"/>
        </w:rPr>
      </w:pPr>
    </w:p>
    <w:p w:rsidR="0068025F" w:rsidRPr="00525CAC" w:rsidRDefault="00A94B85" w:rsidP="0068025F">
      <w:pPr>
        <w:rPr>
          <w:sz w:val="28"/>
          <w:szCs w:val="28"/>
        </w:rPr>
      </w:pPr>
      <w:r w:rsidRPr="00525CAC">
        <w:rPr>
          <w:sz w:val="28"/>
          <w:szCs w:val="28"/>
        </w:rPr>
        <w:t>«</w:t>
      </w:r>
      <w:proofErr w:type="gramStart"/>
      <w:r w:rsidRPr="00525CAC">
        <w:rPr>
          <w:sz w:val="28"/>
          <w:szCs w:val="28"/>
        </w:rPr>
        <w:t>25</w:t>
      </w:r>
      <w:r w:rsidR="00230782" w:rsidRPr="00525CAC">
        <w:rPr>
          <w:sz w:val="28"/>
          <w:szCs w:val="28"/>
        </w:rPr>
        <w:t xml:space="preserve">» </w:t>
      </w:r>
      <w:r w:rsidR="00823084" w:rsidRPr="00525CAC">
        <w:rPr>
          <w:sz w:val="28"/>
          <w:szCs w:val="28"/>
        </w:rPr>
        <w:t xml:space="preserve"> </w:t>
      </w:r>
      <w:r w:rsidRPr="00525CAC">
        <w:rPr>
          <w:sz w:val="28"/>
          <w:szCs w:val="28"/>
        </w:rPr>
        <w:t>мая</w:t>
      </w:r>
      <w:proofErr w:type="gramEnd"/>
      <w:r w:rsidR="00823084" w:rsidRPr="00525CAC">
        <w:rPr>
          <w:sz w:val="28"/>
          <w:szCs w:val="28"/>
        </w:rPr>
        <w:t xml:space="preserve"> </w:t>
      </w:r>
      <w:r w:rsidR="0068025F" w:rsidRPr="00525CAC">
        <w:rPr>
          <w:sz w:val="28"/>
          <w:szCs w:val="28"/>
        </w:rPr>
        <w:t xml:space="preserve"> 2022</w:t>
      </w:r>
      <w:r w:rsidR="00823084" w:rsidRPr="00525CAC">
        <w:rPr>
          <w:sz w:val="28"/>
          <w:szCs w:val="28"/>
        </w:rPr>
        <w:t xml:space="preserve"> </w:t>
      </w:r>
      <w:r w:rsidR="0068025F" w:rsidRPr="00525CAC">
        <w:rPr>
          <w:sz w:val="28"/>
          <w:szCs w:val="28"/>
        </w:rPr>
        <w:t xml:space="preserve">г              </w:t>
      </w:r>
      <w:r w:rsidR="00230782" w:rsidRPr="00525CAC">
        <w:rPr>
          <w:sz w:val="28"/>
          <w:szCs w:val="28"/>
        </w:rPr>
        <w:t xml:space="preserve">       </w:t>
      </w:r>
      <w:r w:rsidR="0068025F" w:rsidRPr="00525CAC">
        <w:rPr>
          <w:sz w:val="28"/>
          <w:szCs w:val="28"/>
        </w:rPr>
        <w:t xml:space="preserve">                                                           </w:t>
      </w:r>
      <w:r w:rsidRPr="00525CAC">
        <w:rPr>
          <w:sz w:val="28"/>
          <w:szCs w:val="28"/>
        </w:rPr>
        <w:t>№18/1</w:t>
      </w:r>
    </w:p>
    <w:p w:rsidR="0068025F" w:rsidRPr="00525CAC" w:rsidRDefault="0068025F" w:rsidP="0068025F">
      <w:pPr>
        <w:rPr>
          <w:sz w:val="28"/>
          <w:szCs w:val="28"/>
        </w:rPr>
      </w:pPr>
    </w:p>
    <w:p w:rsidR="00525CAC" w:rsidRDefault="00525CAC" w:rsidP="00525CAC">
      <w:pPr>
        <w:rPr>
          <w:sz w:val="28"/>
          <w:szCs w:val="28"/>
        </w:rPr>
      </w:pPr>
      <w:r w:rsidRPr="00525CAC">
        <w:rPr>
          <w:sz w:val="28"/>
          <w:szCs w:val="28"/>
        </w:rPr>
        <w:t xml:space="preserve"> </w:t>
      </w:r>
      <w:r>
        <w:rPr>
          <w:sz w:val="28"/>
          <w:szCs w:val="28"/>
        </w:rPr>
        <w:t>Об увеличении расходной части бюджета</w:t>
      </w:r>
    </w:p>
    <w:p w:rsidR="00525CAC" w:rsidRDefault="00525CAC" w:rsidP="00525CAC">
      <w:pPr>
        <w:rPr>
          <w:sz w:val="28"/>
          <w:szCs w:val="28"/>
        </w:rPr>
      </w:pPr>
      <w:r>
        <w:rPr>
          <w:sz w:val="28"/>
          <w:szCs w:val="28"/>
        </w:rPr>
        <w:t xml:space="preserve"> за счет остатка прошлого года (самообложение)</w:t>
      </w:r>
    </w:p>
    <w:p w:rsidR="0068025F" w:rsidRPr="00525CAC" w:rsidRDefault="0068025F" w:rsidP="0068025F">
      <w:pPr>
        <w:rPr>
          <w:sz w:val="28"/>
          <w:szCs w:val="28"/>
        </w:rPr>
      </w:pPr>
    </w:p>
    <w:p w:rsidR="0068025F" w:rsidRPr="00525CAC" w:rsidRDefault="0068025F" w:rsidP="00525CAC">
      <w:pPr>
        <w:jc w:val="both"/>
        <w:rPr>
          <w:sz w:val="28"/>
          <w:szCs w:val="28"/>
        </w:rPr>
      </w:pPr>
      <w:r w:rsidRPr="00525CAC">
        <w:rPr>
          <w:sz w:val="28"/>
          <w:szCs w:val="28"/>
        </w:rPr>
        <w:t>В соответствии с Бюджетным Кодексом Российской Федерации и Уставом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РЕШИЛ:</w:t>
      </w:r>
    </w:p>
    <w:p w:rsidR="0068025F" w:rsidRPr="00525CAC" w:rsidRDefault="0068025F" w:rsidP="00525CAC">
      <w:pPr>
        <w:jc w:val="both"/>
        <w:rPr>
          <w:sz w:val="28"/>
          <w:szCs w:val="28"/>
        </w:rPr>
      </w:pPr>
    </w:p>
    <w:p w:rsidR="0068025F" w:rsidRPr="00525CAC" w:rsidRDefault="0068025F" w:rsidP="00525CA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25CAC">
        <w:rPr>
          <w:sz w:val="28"/>
          <w:szCs w:val="28"/>
        </w:rPr>
        <w:t>Внести в решение Совета Большеаксинского сельского поселения Дрожжановского муниципального района Республики Татарстан от 17 декабр</w:t>
      </w:r>
      <w:r w:rsidR="00525CAC">
        <w:rPr>
          <w:sz w:val="28"/>
          <w:szCs w:val="28"/>
        </w:rPr>
        <w:t xml:space="preserve">я 2021г №14/1 </w:t>
      </w:r>
      <w:r w:rsidRPr="00525CAC">
        <w:rPr>
          <w:sz w:val="28"/>
          <w:szCs w:val="28"/>
        </w:rPr>
        <w:t>«О бюджете Большеаксинского сельского поселения Дрожжановского муниципального района Республики Татарстан на 2022год и на плановый период 2023 и 2024годов» следующие изменения:</w:t>
      </w:r>
    </w:p>
    <w:p w:rsidR="0068025F" w:rsidRPr="00525CAC" w:rsidRDefault="0068025F" w:rsidP="00525CA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25CAC">
        <w:rPr>
          <w:sz w:val="28"/>
          <w:szCs w:val="28"/>
        </w:rPr>
        <w:t>в части 1 статьи 1:</w:t>
      </w:r>
    </w:p>
    <w:p w:rsidR="0068025F" w:rsidRPr="00525CAC" w:rsidRDefault="00DD4A3E" w:rsidP="00525CAC">
      <w:pPr>
        <w:pStyle w:val="a3"/>
        <w:ind w:left="1080"/>
        <w:jc w:val="both"/>
        <w:rPr>
          <w:sz w:val="28"/>
          <w:szCs w:val="28"/>
        </w:rPr>
      </w:pPr>
      <w:r w:rsidRPr="00525CAC">
        <w:rPr>
          <w:sz w:val="28"/>
          <w:szCs w:val="28"/>
        </w:rPr>
        <w:t>а) в пункте 2 цифры «3394,262» заменить цифрами «3456</w:t>
      </w:r>
      <w:r w:rsidR="0068025F" w:rsidRPr="00525CAC">
        <w:rPr>
          <w:sz w:val="28"/>
          <w:szCs w:val="28"/>
        </w:rPr>
        <w:t>,262»;</w:t>
      </w:r>
    </w:p>
    <w:p w:rsidR="0068025F" w:rsidRPr="00525CAC" w:rsidRDefault="0068025F" w:rsidP="00525CAC">
      <w:pPr>
        <w:jc w:val="both"/>
        <w:rPr>
          <w:sz w:val="28"/>
          <w:szCs w:val="28"/>
        </w:rPr>
      </w:pPr>
      <w:r w:rsidRPr="00525CAC">
        <w:rPr>
          <w:sz w:val="28"/>
          <w:szCs w:val="28"/>
        </w:rPr>
        <w:t xml:space="preserve">     </w:t>
      </w:r>
      <w:r w:rsidR="00525CAC">
        <w:rPr>
          <w:sz w:val="28"/>
          <w:szCs w:val="28"/>
        </w:rPr>
        <w:t xml:space="preserve">      2) таблицу 1 приложение 1</w:t>
      </w:r>
      <w:r w:rsidRPr="00525CAC">
        <w:rPr>
          <w:sz w:val="28"/>
          <w:szCs w:val="28"/>
        </w:rPr>
        <w:t>:</w:t>
      </w:r>
    </w:p>
    <w:p w:rsidR="0068025F" w:rsidRPr="00525CAC" w:rsidRDefault="0068025F" w:rsidP="0068025F">
      <w:pPr>
        <w:rPr>
          <w:sz w:val="28"/>
          <w:szCs w:val="28"/>
        </w:rPr>
      </w:pPr>
    </w:p>
    <w:p w:rsidR="0068025F" w:rsidRPr="00525CAC" w:rsidRDefault="0068025F" w:rsidP="0068025F">
      <w:pPr>
        <w:jc w:val="center"/>
        <w:rPr>
          <w:b/>
          <w:sz w:val="28"/>
          <w:szCs w:val="28"/>
        </w:rPr>
      </w:pPr>
      <w:r w:rsidRPr="00525CAC">
        <w:rPr>
          <w:b/>
          <w:sz w:val="28"/>
          <w:szCs w:val="28"/>
        </w:rPr>
        <w:t xml:space="preserve">Источники финансирования дефицита бюджета Большеаксинского сельского поселения Дрожжановского муниципального района Республики Татарстан </w:t>
      </w:r>
    </w:p>
    <w:p w:rsidR="0068025F" w:rsidRPr="00525CAC" w:rsidRDefault="0068025F" w:rsidP="0068025F">
      <w:pPr>
        <w:jc w:val="center"/>
        <w:rPr>
          <w:b/>
          <w:sz w:val="28"/>
          <w:szCs w:val="28"/>
        </w:rPr>
      </w:pPr>
      <w:r w:rsidRPr="00525CAC">
        <w:rPr>
          <w:b/>
          <w:sz w:val="28"/>
          <w:szCs w:val="28"/>
        </w:rPr>
        <w:t>на 2022год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3119"/>
        <w:gridCol w:w="1695"/>
      </w:tblGrid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525CAC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-13,572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-13572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lastRenderedPageBreak/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3394,262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3394,262</w:t>
            </w:r>
          </w:p>
        </w:tc>
      </w:tr>
    </w:tbl>
    <w:p w:rsidR="0068025F" w:rsidRPr="00525CAC" w:rsidRDefault="0068025F" w:rsidP="0068025F">
      <w:pPr>
        <w:rPr>
          <w:sz w:val="28"/>
          <w:szCs w:val="28"/>
        </w:rPr>
      </w:pPr>
    </w:p>
    <w:p w:rsidR="0068025F" w:rsidRPr="00525CAC" w:rsidRDefault="0068025F" w:rsidP="0068025F">
      <w:pPr>
        <w:rPr>
          <w:sz w:val="28"/>
          <w:szCs w:val="28"/>
        </w:rPr>
      </w:pPr>
      <w:r w:rsidRPr="00525CAC">
        <w:rPr>
          <w:sz w:val="28"/>
          <w:szCs w:val="28"/>
        </w:rPr>
        <w:t xml:space="preserve"> изложить в следующей редакции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3119"/>
        <w:gridCol w:w="1695"/>
      </w:tblGrid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Наименования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Сумма в </w:t>
            </w:r>
            <w:proofErr w:type="spellStart"/>
            <w:r w:rsidRPr="00525CAC">
              <w:rPr>
                <w:sz w:val="28"/>
                <w:szCs w:val="28"/>
                <w:lang w:eastAsia="en-US"/>
              </w:rPr>
              <w:t>тыс.рублях</w:t>
            </w:r>
            <w:proofErr w:type="spellEnd"/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-75</w:t>
            </w:r>
            <w:r w:rsidR="0068025F" w:rsidRPr="00525CAC">
              <w:rPr>
                <w:sz w:val="28"/>
                <w:szCs w:val="28"/>
                <w:lang w:eastAsia="en-US"/>
              </w:rPr>
              <w:t>,572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-75</w:t>
            </w:r>
            <w:r w:rsidR="0068025F" w:rsidRPr="00525CAC">
              <w:rPr>
                <w:sz w:val="28"/>
                <w:szCs w:val="28"/>
                <w:lang w:eastAsia="en-US"/>
              </w:rPr>
              <w:t>,572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Увеличение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-3380,69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Уменьшение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3456,262</w:t>
            </w:r>
          </w:p>
        </w:tc>
      </w:tr>
      <w:tr w:rsidR="0068025F" w:rsidRPr="00525CAC" w:rsidTr="00525C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DD4A3E">
            <w:pPr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3456,262</w:t>
            </w:r>
          </w:p>
        </w:tc>
      </w:tr>
    </w:tbl>
    <w:p w:rsidR="0068025F" w:rsidRPr="00525CAC" w:rsidRDefault="0068025F" w:rsidP="0068025F">
      <w:pPr>
        <w:rPr>
          <w:sz w:val="28"/>
          <w:szCs w:val="28"/>
        </w:rPr>
      </w:pPr>
    </w:p>
    <w:p w:rsidR="0068025F" w:rsidRPr="00525CAC" w:rsidRDefault="0068025F" w:rsidP="0068025F">
      <w:pPr>
        <w:pStyle w:val="a3"/>
        <w:numPr>
          <w:ilvl w:val="0"/>
          <w:numId w:val="4"/>
        </w:numPr>
        <w:rPr>
          <w:sz w:val="28"/>
          <w:szCs w:val="28"/>
        </w:rPr>
      </w:pPr>
      <w:r w:rsidRPr="00525CAC">
        <w:rPr>
          <w:sz w:val="28"/>
          <w:szCs w:val="28"/>
        </w:rPr>
        <w:t>в приложении 5 «Распределение бюджетных ассигнований бюджета Большеаксинского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классификации расходов бюджетов на 2022год»</w:t>
      </w:r>
    </w:p>
    <w:p w:rsidR="0068025F" w:rsidRPr="00525CAC" w:rsidRDefault="00525CAC" w:rsidP="00525C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25F" w:rsidRPr="00525CAC">
        <w:rPr>
          <w:sz w:val="28"/>
          <w:szCs w:val="28"/>
        </w:rPr>
        <w:t>строки:</w:t>
      </w:r>
      <w:r w:rsidR="0068025F" w:rsidRPr="00525CAC">
        <w:rPr>
          <w:sz w:val="28"/>
          <w:szCs w:val="28"/>
        </w:rPr>
        <w:tab/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804"/>
        <w:gridCol w:w="692"/>
        <w:gridCol w:w="764"/>
        <w:gridCol w:w="1637"/>
        <w:gridCol w:w="751"/>
        <w:gridCol w:w="1269"/>
      </w:tblGrid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525CAC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1050,272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 xml:space="preserve">«Благоустройство территории Большеаксинского сельского поселения Дрожжановского муниципального района»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1050,272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Основное мероприятия «Уличное освеще</w:t>
            </w:r>
            <w:r w:rsidR="00230782" w:rsidRPr="00525CAC">
              <w:rPr>
                <w:sz w:val="28"/>
                <w:szCs w:val="28"/>
                <w:lang w:eastAsia="en-US"/>
              </w:rPr>
              <w:t>н</w:t>
            </w:r>
            <w:r w:rsidRPr="00525CAC">
              <w:rPr>
                <w:sz w:val="28"/>
                <w:szCs w:val="28"/>
                <w:lang w:eastAsia="en-US"/>
              </w:rPr>
              <w:t>ие»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490,00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490,00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lastRenderedPageBreak/>
              <w:t>Основные мероприятия «Прочие мероприятия по благоустройству поселений»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535,272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535,272</w:t>
            </w:r>
          </w:p>
        </w:tc>
      </w:tr>
      <w:tr w:rsidR="0099263D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99263D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68025F" w:rsidRPr="00525CAC" w:rsidTr="00525CAC"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3394,262</w:t>
            </w:r>
          </w:p>
        </w:tc>
      </w:tr>
    </w:tbl>
    <w:p w:rsidR="0068025F" w:rsidRPr="00525CAC" w:rsidRDefault="0068025F" w:rsidP="0068025F">
      <w:pPr>
        <w:pStyle w:val="a3"/>
        <w:ind w:left="1080"/>
        <w:rPr>
          <w:sz w:val="28"/>
          <w:szCs w:val="28"/>
        </w:rPr>
      </w:pPr>
    </w:p>
    <w:p w:rsidR="0068025F" w:rsidRPr="00525CAC" w:rsidRDefault="0068025F" w:rsidP="0068025F">
      <w:pPr>
        <w:rPr>
          <w:sz w:val="28"/>
          <w:szCs w:val="28"/>
        </w:rPr>
      </w:pPr>
      <w:r w:rsidRPr="00525CAC">
        <w:rPr>
          <w:sz w:val="28"/>
          <w:szCs w:val="28"/>
        </w:rPr>
        <w:t>изложить в следующей редакции: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801"/>
        <w:gridCol w:w="694"/>
        <w:gridCol w:w="765"/>
        <w:gridCol w:w="1637"/>
        <w:gridCol w:w="751"/>
        <w:gridCol w:w="1269"/>
      </w:tblGrid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525CAC">
              <w:rPr>
                <w:sz w:val="28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1112,272</w:t>
            </w:r>
          </w:p>
        </w:tc>
      </w:tr>
      <w:tr w:rsidR="0068025F" w:rsidRPr="00525CAC" w:rsidTr="00525CAC">
        <w:trPr>
          <w:trHeight w:val="637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Основное мероприятия «Уличное освещение»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99263D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99263D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68025F" w:rsidRPr="00525CAC" w:rsidTr="00525CAC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3456,262</w:t>
            </w:r>
          </w:p>
        </w:tc>
      </w:tr>
    </w:tbl>
    <w:p w:rsidR="0068025F" w:rsidRPr="00525CAC" w:rsidRDefault="0068025F" w:rsidP="0068025F">
      <w:pPr>
        <w:pStyle w:val="a3"/>
        <w:ind w:left="1080"/>
        <w:jc w:val="center"/>
        <w:rPr>
          <w:sz w:val="28"/>
          <w:szCs w:val="28"/>
        </w:rPr>
      </w:pPr>
    </w:p>
    <w:p w:rsidR="0068025F" w:rsidRPr="00525CAC" w:rsidRDefault="0068025F" w:rsidP="0068025F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525CAC">
        <w:rPr>
          <w:sz w:val="28"/>
          <w:szCs w:val="28"/>
        </w:rPr>
        <w:t>в приложении 7 «Ведомственная структура расходов бюджета Большеаксинского сельского поселения Дрожжановского муниципального района Республики Татарстан на 2022год»</w:t>
      </w:r>
    </w:p>
    <w:p w:rsidR="0068025F" w:rsidRPr="00525CAC" w:rsidRDefault="0068025F" w:rsidP="0068025F">
      <w:pPr>
        <w:pStyle w:val="a3"/>
        <w:ind w:left="1080"/>
        <w:jc w:val="center"/>
        <w:rPr>
          <w:sz w:val="28"/>
          <w:szCs w:val="28"/>
        </w:rPr>
      </w:pPr>
    </w:p>
    <w:p w:rsidR="0068025F" w:rsidRPr="00525CAC" w:rsidRDefault="0068025F" w:rsidP="00525CAC">
      <w:pPr>
        <w:pStyle w:val="a3"/>
        <w:ind w:left="1080"/>
        <w:rPr>
          <w:sz w:val="28"/>
          <w:szCs w:val="28"/>
        </w:rPr>
      </w:pPr>
      <w:r w:rsidRPr="00525CAC">
        <w:rPr>
          <w:sz w:val="28"/>
          <w:szCs w:val="28"/>
        </w:rPr>
        <w:t>строки: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226"/>
        <w:gridCol w:w="763"/>
        <w:gridCol w:w="644"/>
        <w:gridCol w:w="619"/>
        <w:gridCol w:w="1637"/>
        <w:gridCol w:w="688"/>
        <w:gridCol w:w="1340"/>
      </w:tblGrid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525CAC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i/>
                <w:sz w:val="28"/>
                <w:szCs w:val="28"/>
                <w:lang w:eastAsia="en-US"/>
              </w:rPr>
            </w:pPr>
            <w:r w:rsidRPr="00525CAC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 xml:space="preserve">Исполнительный комитет Большеаксинского сельского поселения Дрожжановского </w:t>
            </w:r>
            <w:r w:rsidRPr="00525CAC">
              <w:rPr>
                <w:b/>
                <w:sz w:val="28"/>
                <w:szCs w:val="28"/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lastRenderedPageBreak/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3394,262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1050,272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1050,272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535,272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535,272</w:t>
            </w:r>
          </w:p>
        </w:tc>
      </w:tr>
      <w:tr w:rsidR="0099263D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99263D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9900002950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3D" w:rsidRPr="00525CAC" w:rsidRDefault="0099263D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25,0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3394,262</w:t>
            </w:r>
          </w:p>
        </w:tc>
      </w:tr>
    </w:tbl>
    <w:p w:rsidR="0068025F" w:rsidRPr="00525CAC" w:rsidRDefault="0068025F" w:rsidP="0068025F">
      <w:pPr>
        <w:rPr>
          <w:sz w:val="28"/>
          <w:szCs w:val="28"/>
        </w:rPr>
      </w:pPr>
    </w:p>
    <w:p w:rsidR="0068025F" w:rsidRPr="00525CAC" w:rsidRDefault="0068025F" w:rsidP="0068025F">
      <w:pPr>
        <w:rPr>
          <w:sz w:val="28"/>
          <w:szCs w:val="28"/>
        </w:rPr>
      </w:pPr>
      <w:r w:rsidRPr="00525CAC">
        <w:rPr>
          <w:sz w:val="28"/>
          <w:szCs w:val="28"/>
        </w:rPr>
        <w:t>изложить в следующей редакции:</w:t>
      </w:r>
    </w:p>
    <w:p w:rsidR="0068025F" w:rsidRPr="00525CAC" w:rsidRDefault="0068025F" w:rsidP="0068025F">
      <w:pPr>
        <w:rPr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4226"/>
        <w:gridCol w:w="763"/>
        <w:gridCol w:w="644"/>
        <w:gridCol w:w="619"/>
        <w:gridCol w:w="1637"/>
        <w:gridCol w:w="688"/>
        <w:gridCol w:w="1340"/>
      </w:tblGrid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proofErr w:type="spellStart"/>
            <w:r w:rsidRPr="00525CAC">
              <w:rPr>
                <w:sz w:val="28"/>
                <w:szCs w:val="28"/>
                <w:lang w:eastAsia="en-US"/>
              </w:rPr>
              <w:t>Рзд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 w:rsidRPr="00525CAC">
              <w:rPr>
                <w:i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Сумма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Исполнительный комитет Большеаксинского сельского поселения Дрожжановского муниципального района Республики Татарстан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3456,262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99263D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25CAC">
              <w:rPr>
                <w:b/>
                <w:sz w:val="28"/>
                <w:szCs w:val="28"/>
                <w:lang w:eastAsia="en-US"/>
              </w:rPr>
              <w:t>1112,272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BD074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1112,272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Основные мероприятия «Уличное освещение»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BD074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490,0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BD074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BD074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597,272</w:t>
            </w:r>
          </w:p>
        </w:tc>
      </w:tr>
      <w:tr w:rsidR="0068025F" w:rsidRPr="00525CAC" w:rsidTr="00525CAC"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Всего расходов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5F" w:rsidRPr="00525CAC" w:rsidRDefault="0068025F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25F" w:rsidRPr="00525CAC" w:rsidRDefault="00BD0741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525CAC">
              <w:rPr>
                <w:sz w:val="28"/>
                <w:szCs w:val="28"/>
                <w:lang w:eastAsia="en-US"/>
              </w:rPr>
              <w:t>3456,262</w:t>
            </w:r>
          </w:p>
        </w:tc>
      </w:tr>
    </w:tbl>
    <w:p w:rsidR="0068025F" w:rsidRPr="00525CAC" w:rsidRDefault="0068025F" w:rsidP="0068025F">
      <w:pPr>
        <w:jc w:val="center"/>
        <w:rPr>
          <w:sz w:val="28"/>
          <w:szCs w:val="28"/>
        </w:rPr>
      </w:pPr>
    </w:p>
    <w:p w:rsidR="0068025F" w:rsidRDefault="0068025F" w:rsidP="00680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бухгалтеру Большеаксинского 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внести соответствующие изменения в бюджет Большеаксинского сельского поселения  Дрожжановского муниципального района Республики Татарстан.</w:t>
      </w:r>
    </w:p>
    <w:p w:rsidR="0068025F" w:rsidRDefault="0068025F" w:rsidP="0068025F">
      <w:pPr>
        <w:jc w:val="both"/>
        <w:rPr>
          <w:sz w:val="28"/>
          <w:szCs w:val="28"/>
        </w:rPr>
      </w:pPr>
    </w:p>
    <w:p w:rsidR="0068025F" w:rsidRDefault="0068025F" w:rsidP="00680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Большеаксинского сельского поселения </w:t>
      </w:r>
    </w:p>
    <w:p w:rsidR="0068025F" w:rsidRDefault="0068025F" w:rsidP="0068025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Дрожжановского муниципального </w:t>
      </w:r>
    </w:p>
    <w:p w:rsidR="0068025F" w:rsidRDefault="0068025F" w:rsidP="0068025F">
      <w:pPr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  <w:r>
        <w:rPr>
          <w:sz w:val="28"/>
          <w:szCs w:val="28"/>
        </w:rPr>
        <w:t xml:space="preserve">                </w:t>
      </w:r>
    </w:p>
    <w:p w:rsidR="0068025F" w:rsidRDefault="0068025F" w:rsidP="0068025F">
      <w:pPr>
        <w:pStyle w:val="a3"/>
        <w:ind w:left="1080"/>
      </w:pPr>
    </w:p>
    <w:p w:rsidR="0068025F" w:rsidRDefault="0068025F" w:rsidP="0068025F"/>
    <w:p w:rsidR="0068025F" w:rsidRDefault="0068025F" w:rsidP="0068025F"/>
    <w:p w:rsidR="0068025F" w:rsidRDefault="0068025F" w:rsidP="0068025F"/>
    <w:p w:rsidR="00D14133" w:rsidRDefault="00D14133"/>
    <w:sectPr w:rsidR="00D1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6EE5"/>
    <w:multiLevelType w:val="hybridMultilevel"/>
    <w:tmpl w:val="531A71FA"/>
    <w:lvl w:ilvl="0" w:tplc="F806B68E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2E0E"/>
    <w:multiLevelType w:val="hybridMultilevel"/>
    <w:tmpl w:val="252447DE"/>
    <w:lvl w:ilvl="0" w:tplc="926E282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DB"/>
    <w:rsid w:val="00230782"/>
    <w:rsid w:val="00484A74"/>
    <w:rsid w:val="00525CAC"/>
    <w:rsid w:val="00617E04"/>
    <w:rsid w:val="0068025F"/>
    <w:rsid w:val="007F7E3C"/>
    <w:rsid w:val="00823084"/>
    <w:rsid w:val="0099263D"/>
    <w:rsid w:val="009A1FFC"/>
    <w:rsid w:val="00A53033"/>
    <w:rsid w:val="00A94B85"/>
    <w:rsid w:val="00B532DB"/>
    <w:rsid w:val="00BA716E"/>
    <w:rsid w:val="00BD0741"/>
    <w:rsid w:val="00D14133"/>
    <w:rsid w:val="00D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54AE5-290F-4F5D-A281-B1A5F5E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5F"/>
    <w:pPr>
      <w:ind w:left="720"/>
      <w:contextualSpacing/>
    </w:pPr>
  </w:style>
  <w:style w:type="table" w:styleId="a4">
    <w:name w:val="Table Grid"/>
    <w:basedOn w:val="a1"/>
    <w:uiPriority w:val="39"/>
    <w:rsid w:val="006802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07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EDE5-ED7B-4403-BCDD-2AE2E90C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2022-07-19T06:09:00Z</cp:lastPrinted>
  <dcterms:created xsi:type="dcterms:W3CDTF">2022-05-25T05:50:00Z</dcterms:created>
  <dcterms:modified xsi:type="dcterms:W3CDTF">2022-08-19T08:06:00Z</dcterms:modified>
</cp:coreProperties>
</file>