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F5" w:rsidRPr="00B42FB4" w:rsidRDefault="00B753F5" w:rsidP="00B753F5">
      <w:pPr>
        <w:jc w:val="center"/>
        <w:rPr>
          <w:sz w:val="28"/>
          <w:szCs w:val="28"/>
        </w:rPr>
      </w:pPr>
      <w:r w:rsidRPr="00B42FB4">
        <w:rPr>
          <w:sz w:val="28"/>
          <w:szCs w:val="28"/>
        </w:rPr>
        <w:t xml:space="preserve">Совет </w:t>
      </w:r>
      <w:proofErr w:type="spellStart"/>
      <w:r w:rsidRPr="00B42FB4">
        <w:rPr>
          <w:sz w:val="28"/>
          <w:szCs w:val="28"/>
        </w:rPr>
        <w:t>Большеаксинского</w:t>
      </w:r>
      <w:proofErr w:type="spellEnd"/>
      <w:r w:rsidRPr="00B42FB4">
        <w:rPr>
          <w:sz w:val="28"/>
          <w:szCs w:val="28"/>
        </w:rPr>
        <w:t xml:space="preserve"> сельского поселения</w:t>
      </w:r>
    </w:p>
    <w:p w:rsidR="00B753F5" w:rsidRPr="00B42FB4" w:rsidRDefault="00B753F5" w:rsidP="00B753F5">
      <w:pPr>
        <w:jc w:val="center"/>
        <w:rPr>
          <w:sz w:val="28"/>
          <w:szCs w:val="28"/>
        </w:rPr>
      </w:pPr>
      <w:r w:rsidRPr="00B42FB4">
        <w:rPr>
          <w:sz w:val="28"/>
          <w:szCs w:val="28"/>
        </w:rPr>
        <w:t xml:space="preserve">Дрожжановского муниципального района </w:t>
      </w:r>
    </w:p>
    <w:p w:rsidR="00B753F5" w:rsidRPr="00B42FB4" w:rsidRDefault="00B753F5" w:rsidP="00B753F5">
      <w:pPr>
        <w:jc w:val="center"/>
        <w:rPr>
          <w:sz w:val="28"/>
          <w:szCs w:val="28"/>
        </w:rPr>
      </w:pPr>
      <w:r w:rsidRPr="00B42FB4">
        <w:rPr>
          <w:sz w:val="28"/>
          <w:szCs w:val="28"/>
        </w:rPr>
        <w:t>Республики Татарстан</w:t>
      </w:r>
    </w:p>
    <w:p w:rsidR="00B753F5" w:rsidRPr="00B42FB4" w:rsidRDefault="00B753F5" w:rsidP="004F68A6">
      <w:pPr>
        <w:rPr>
          <w:sz w:val="28"/>
          <w:szCs w:val="28"/>
        </w:rPr>
      </w:pPr>
    </w:p>
    <w:p w:rsidR="00B753F5" w:rsidRPr="00B42FB4" w:rsidRDefault="00B753F5" w:rsidP="00B753F5">
      <w:pPr>
        <w:jc w:val="center"/>
        <w:rPr>
          <w:b/>
          <w:sz w:val="28"/>
          <w:szCs w:val="28"/>
        </w:rPr>
      </w:pPr>
      <w:r w:rsidRPr="00B42FB4">
        <w:rPr>
          <w:b/>
          <w:sz w:val="28"/>
          <w:szCs w:val="28"/>
        </w:rPr>
        <w:t>РЕШЕНИЕ</w:t>
      </w:r>
    </w:p>
    <w:p w:rsidR="00B753F5" w:rsidRPr="00B42FB4" w:rsidRDefault="00B753F5" w:rsidP="004F68A6">
      <w:pPr>
        <w:rPr>
          <w:b/>
          <w:sz w:val="28"/>
          <w:szCs w:val="28"/>
        </w:rPr>
      </w:pPr>
    </w:p>
    <w:p w:rsidR="00B753F5" w:rsidRPr="00B42FB4" w:rsidRDefault="00B753F5" w:rsidP="00B753F5">
      <w:pPr>
        <w:rPr>
          <w:sz w:val="28"/>
          <w:szCs w:val="28"/>
        </w:rPr>
      </w:pPr>
      <w:r>
        <w:rPr>
          <w:sz w:val="28"/>
          <w:szCs w:val="28"/>
        </w:rPr>
        <w:t xml:space="preserve">         02.12</w:t>
      </w:r>
      <w:r w:rsidRPr="00B42FB4">
        <w:rPr>
          <w:sz w:val="28"/>
          <w:szCs w:val="28"/>
        </w:rPr>
        <w:t xml:space="preserve">.2013 года                                                     </w:t>
      </w:r>
      <w:r>
        <w:rPr>
          <w:sz w:val="28"/>
          <w:szCs w:val="28"/>
        </w:rPr>
        <w:t xml:space="preserve">               № 39/1</w:t>
      </w:r>
      <w:r>
        <w:rPr>
          <w:sz w:val="28"/>
          <w:szCs w:val="28"/>
        </w:rPr>
        <w:tab/>
      </w:r>
      <w:r w:rsidRPr="00B42FB4">
        <w:rPr>
          <w:sz w:val="28"/>
          <w:szCs w:val="28"/>
        </w:rPr>
        <w:t xml:space="preserve">    </w:t>
      </w:r>
    </w:p>
    <w:p w:rsidR="00B753F5" w:rsidRPr="00B42FB4" w:rsidRDefault="00B753F5" w:rsidP="00B753F5">
      <w:pPr>
        <w:rPr>
          <w:sz w:val="28"/>
          <w:szCs w:val="28"/>
        </w:rPr>
      </w:pPr>
    </w:p>
    <w:p w:rsidR="00B753F5" w:rsidRDefault="00B753F5" w:rsidP="00B753F5">
      <w:pPr>
        <w:rPr>
          <w:sz w:val="28"/>
          <w:szCs w:val="28"/>
        </w:rPr>
      </w:pPr>
      <w:r w:rsidRPr="00B42FB4">
        <w:rPr>
          <w:sz w:val="28"/>
          <w:szCs w:val="28"/>
        </w:rPr>
        <w:t xml:space="preserve">            О переносе бюджетных назначений </w:t>
      </w:r>
    </w:p>
    <w:p w:rsidR="004F68A6" w:rsidRPr="00B42FB4" w:rsidRDefault="004F68A6" w:rsidP="00B753F5">
      <w:pPr>
        <w:rPr>
          <w:sz w:val="28"/>
          <w:szCs w:val="28"/>
        </w:rPr>
      </w:pPr>
    </w:p>
    <w:p w:rsidR="00B753F5" w:rsidRPr="00B42FB4" w:rsidRDefault="00B753F5" w:rsidP="00B753F5">
      <w:pPr>
        <w:rPr>
          <w:sz w:val="28"/>
          <w:szCs w:val="28"/>
        </w:rPr>
      </w:pPr>
      <w:r w:rsidRPr="00B42FB4">
        <w:rPr>
          <w:sz w:val="28"/>
          <w:szCs w:val="28"/>
        </w:rPr>
        <w:t xml:space="preserve">       В связи с производственной  необходимостью в переносе бюджетных назначений в пределах свода бюджета и в соответствии с бюджетным кодексом РФ Совет </w:t>
      </w:r>
      <w:proofErr w:type="spellStart"/>
      <w:r w:rsidRPr="00B42FB4">
        <w:rPr>
          <w:sz w:val="28"/>
          <w:szCs w:val="28"/>
        </w:rPr>
        <w:t>Большеаксинского</w:t>
      </w:r>
      <w:proofErr w:type="spellEnd"/>
      <w:r w:rsidRPr="00B42FB4">
        <w:rPr>
          <w:sz w:val="28"/>
          <w:szCs w:val="28"/>
        </w:rPr>
        <w:t xml:space="preserve">  сельского поселения РЕШАЕТ:</w:t>
      </w:r>
    </w:p>
    <w:p w:rsidR="00B753F5" w:rsidRPr="00B42FB4" w:rsidRDefault="00B753F5" w:rsidP="00B753F5">
      <w:pPr>
        <w:rPr>
          <w:sz w:val="28"/>
          <w:szCs w:val="28"/>
        </w:rPr>
      </w:pPr>
    </w:p>
    <w:p w:rsidR="00B753F5" w:rsidRPr="00B42FB4" w:rsidRDefault="00B753F5" w:rsidP="00B753F5">
      <w:pPr>
        <w:ind w:left="540"/>
        <w:rPr>
          <w:sz w:val="28"/>
          <w:szCs w:val="28"/>
        </w:rPr>
      </w:pPr>
      <w:r w:rsidRPr="00B42FB4">
        <w:rPr>
          <w:sz w:val="28"/>
          <w:szCs w:val="28"/>
        </w:rPr>
        <w:t>1. Перенести предусмотренные средства по следующим статьям и кварталам:</w:t>
      </w:r>
    </w:p>
    <w:p w:rsidR="00B753F5" w:rsidRPr="004F68A6" w:rsidRDefault="00B753F5" w:rsidP="00B753F5">
      <w:pPr>
        <w:rPr>
          <w:sz w:val="28"/>
          <w:szCs w:val="28"/>
        </w:rPr>
      </w:pPr>
      <w:r w:rsidRPr="00B42FB4">
        <w:rPr>
          <w:sz w:val="28"/>
          <w:szCs w:val="28"/>
        </w:rPr>
        <w:t>РАСХОДЫ:</w:t>
      </w:r>
    </w:p>
    <w:tbl>
      <w:tblPr>
        <w:tblStyle w:val="a3"/>
        <w:tblW w:w="10005" w:type="dxa"/>
        <w:tblLayout w:type="fixed"/>
        <w:tblLook w:val="01E0" w:firstRow="1" w:lastRow="1" w:firstColumn="1" w:lastColumn="1" w:noHBand="0" w:noVBand="0"/>
      </w:tblPr>
      <w:tblGrid>
        <w:gridCol w:w="827"/>
        <w:gridCol w:w="776"/>
        <w:gridCol w:w="1340"/>
        <w:gridCol w:w="709"/>
        <w:gridCol w:w="524"/>
        <w:gridCol w:w="969"/>
        <w:gridCol w:w="1440"/>
        <w:gridCol w:w="611"/>
        <w:gridCol w:w="567"/>
        <w:gridCol w:w="567"/>
        <w:gridCol w:w="1675"/>
      </w:tblGrid>
      <w:tr w:rsidR="00B753F5" w:rsidTr="00652AA0">
        <w:trPr>
          <w:trHeight w:val="340"/>
        </w:trPr>
        <w:tc>
          <w:tcPr>
            <w:tcW w:w="41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F5" w:rsidRPr="00B42FB4" w:rsidRDefault="00B753F5" w:rsidP="00652AA0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Коды ведомственной классификации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F5" w:rsidRPr="00B42FB4" w:rsidRDefault="00B753F5" w:rsidP="00652AA0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КОСГУ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F5" w:rsidRPr="00B42FB4" w:rsidRDefault="00B753F5" w:rsidP="00652AA0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Всего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F5" w:rsidRPr="00B42FB4" w:rsidRDefault="00B753F5" w:rsidP="00652AA0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 xml:space="preserve">В </w:t>
            </w:r>
            <w:proofErr w:type="spellStart"/>
            <w:r w:rsidRPr="00B42FB4">
              <w:rPr>
                <w:sz w:val="28"/>
                <w:szCs w:val="28"/>
              </w:rPr>
              <w:t>т.ч</w:t>
            </w:r>
            <w:proofErr w:type="spellEnd"/>
            <w:r w:rsidRPr="00B42FB4">
              <w:rPr>
                <w:sz w:val="28"/>
                <w:szCs w:val="28"/>
              </w:rPr>
              <w:t>. по кварталам</w:t>
            </w:r>
          </w:p>
        </w:tc>
      </w:tr>
      <w:tr w:rsidR="00B753F5" w:rsidTr="00B753F5">
        <w:trPr>
          <w:trHeight w:val="300"/>
        </w:trPr>
        <w:tc>
          <w:tcPr>
            <w:tcW w:w="41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F5" w:rsidRPr="00B42FB4" w:rsidRDefault="00B753F5" w:rsidP="00652AA0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F5" w:rsidRPr="00B42FB4" w:rsidRDefault="00B753F5" w:rsidP="00652AA0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F5" w:rsidRPr="00B42FB4" w:rsidRDefault="00B753F5" w:rsidP="00652AA0">
            <w:pPr>
              <w:rPr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F5" w:rsidRPr="00B42FB4" w:rsidRDefault="00B753F5" w:rsidP="00652AA0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F5" w:rsidRPr="00B42FB4" w:rsidRDefault="00B753F5" w:rsidP="00652AA0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F5" w:rsidRPr="00B42FB4" w:rsidRDefault="00B753F5" w:rsidP="00652AA0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F5" w:rsidRPr="00B42FB4" w:rsidRDefault="00B753F5" w:rsidP="00652AA0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4</w:t>
            </w:r>
          </w:p>
        </w:tc>
      </w:tr>
      <w:tr w:rsidR="004F68A6" w:rsidTr="00B753F5">
        <w:trPr>
          <w:trHeight w:val="33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-7070,00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-7070,00</w:t>
            </w:r>
          </w:p>
        </w:tc>
      </w:tr>
      <w:tr w:rsidR="004F68A6" w:rsidTr="00B753F5">
        <w:trPr>
          <w:trHeight w:val="31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-2100,00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-2100,00</w:t>
            </w:r>
          </w:p>
        </w:tc>
      </w:tr>
      <w:tr w:rsidR="004F68A6" w:rsidTr="00B753F5">
        <w:trPr>
          <w:trHeight w:val="25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-4837,00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-4837,00</w:t>
            </w:r>
          </w:p>
        </w:tc>
      </w:tr>
      <w:tr w:rsidR="004F68A6" w:rsidTr="00B753F5">
        <w:trPr>
          <w:trHeight w:val="31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-1300,00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-1300,00</w:t>
            </w:r>
          </w:p>
        </w:tc>
      </w:tr>
      <w:tr w:rsidR="004F68A6" w:rsidTr="00B753F5">
        <w:trPr>
          <w:trHeight w:val="31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-5410,00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-5410,00</w:t>
            </w:r>
          </w:p>
        </w:tc>
      </w:tr>
      <w:tr w:rsidR="004F68A6" w:rsidTr="00B753F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B753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113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-575,00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-575,00</w:t>
            </w:r>
          </w:p>
        </w:tc>
      </w:tr>
      <w:tr w:rsidR="004F68A6" w:rsidTr="00B753F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113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B753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-1150,00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-1150,00</w:t>
            </w:r>
          </w:p>
        </w:tc>
      </w:tr>
      <w:tr w:rsidR="004F68A6" w:rsidTr="00B753F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B753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B753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-7500,00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-7500,00</w:t>
            </w:r>
          </w:p>
        </w:tc>
      </w:tr>
      <w:tr w:rsidR="004F68A6" w:rsidTr="00B753F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B753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-4134,00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-4134,00</w:t>
            </w:r>
          </w:p>
        </w:tc>
      </w:tr>
      <w:tr w:rsidR="004F68A6" w:rsidTr="00B753F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B753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-1340,00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-1340,00</w:t>
            </w:r>
          </w:p>
        </w:tc>
      </w:tr>
      <w:tr w:rsidR="004F68A6" w:rsidTr="00B753F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B753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-1000,00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-1000,00</w:t>
            </w:r>
          </w:p>
        </w:tc>
      </w:tr>
      <w:tr w:rsidR="004F68A6" w:rsidTr="00B753F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B753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-2492,00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-2492,00</w:t>
            </w:r>
          </w:p>
        </w:tc>
      </w:tr>
      <w:tr w:rsidR="004F68A6" w:rsidTr="00B753F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B753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-2987,00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-2987,00</w:t>
            </w:r>
          </w:p>
        </w:tc>
      </w:tr>
      <w:tr w:rsidR="004F68A6" w:rsidTr="00B753F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B753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-1800,00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-1800,00</w:t>
            </w:r>
          </w:p>
        </w:tc>
      </w:tr>
      <w:tr w:rsidR="004F68A6" w:rsidTr="00B753F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B753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+20561,00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+20561,00</w:t>
            </w:r>
          </w:p>
        </w:tc>
      </w:tr>
      <w:tr w:rsidR="004F68A6" w:rsidTr="00B753F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B753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+23134,00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Pr="00B42FB4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A6" w:rsidRDefault="004F68A6" w:rsidP="0065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+23134,00</w:t>
            </w:r>
          </w:p>
        </w:tc>
      </w:tr>
    </w:tbl>
    <w:p w:rsidR="00B753F5" w:rsidRPr="00B42FB4" w:rsidRDefault="00B753F5" w:rsidP="004F68A6">
      <w:pPr>
        <w:rPr>
          <w:sz w:val="28"/>
          <w:szCs w:val="28"/>
        </w:rPr>
      </w:pPr>
      <w:bookmarkStart w:id="0" w:name="_GoBack"/>
      <w:bookmarkEnd w:id="0"/>
      <w:r w:rsidRPr="00B42FB4">
        <w:rPr>
          <w:sz w:val="28"/>
          <w:szCs w:val="28"/>
        </w:rPr>
        <w:t xml:space="preserve">2. Централизованной бухгалтерии внести соответствующие </w:t>
      </w:r>
      <w:proofErr w:type="gramStart"/>
      <w:r w:rsidRPr="00B42FB4">
        <w:rPr>
          <w:sz w:val="28"/>
          <w:szCs w:val="28"/>
        </w:rPr>
        <w:t>изменения</w:t>
      </w:r>
      <w:proofErr w:type="gramEnd"/>
      <w:r w:rsidRPr="00B42FB4">
        <w:rPr>
          <w:sz w:val="28"/>
          <w:szCs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района.</w:t>
      </w:r>
    </w:p>
    <w:p w:rsidR="00B753F5" w:rsidRPr="00B42FB4" w:rsidRDefault="00B753F5" w:rsidP="004F68A6">
      <w:pPr>
        <w:rPr>
          <w:sz w:val="28"/>
          <w:szCs w:val="28"/>
        </w:rPr>
      </w:pPr>
    </w:p>
    <w:p w:rsidR="00B753F5" w:rsidRPr="00B42FB4" w:rsidRDefault="00B753F5" w:rsidP="00B753F5">
      <w:pPr>
        <w:jc w:val="both"/>
        <w:rPr>
          <w:sz w:val="28"/>
          <w:szCs w:val="28"/>
        </w:rPr>
      </w:pPr>
      <w:r w:rsidRPr="00B42FB4">
        <w:rPr>
          <w:sz w:val="28"/>
          <w:szCs w:val="28"/>
        </w:rPr>
        <w:t xml:space="preserve">Глава </w:t>
      </w:r>
      <w:proofErr w:type="spellStart"/>
      <w:r w:rsidRPr="00B42FB4">
        <w:rPr>
          <w:sz w:val="28"/>
          <w:szCs w:val="28"/>
        </w:rPr>
        <w:t>Большеаксинского</w:t>
      </w:r>
      <w:proofErr w:type="spellEnd"/>
      <w:r w:rsidRPr="00B42FB4">
        <w:rPr>
          <w:sz w:val="28"/>
          <w:szCs w:val="28"/>
        </w:rPr>
        <w:t xml:space="preserve"> сельского поселения </w:t>
      </w:r>
    </w:p>
    <w:p w:rsidR="00B753F5" w:rsidRPr="00B42FB4" w:rsidRDefault="00B753F5" w:rsidP="00B753F5">
      <w:pPr>
        <w:jc w:val="both"/>
        <w:rPr>
          <w:sz w:val="28"/>
          <w:szCs w:val="28"/>
        </w:rPr>
      </w:pPr>
      <w:r w:rsidRPr="00B42FB4">
        <w:rPr>
          <w:sz w:val="28"/>
          <w:szCs w:val="28"/>
        </w:rPr>
        <w:t xml:space="preserve">Дрожжановского муниципального  </w:t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</w:p>
    <w:p w:rsidR="004E3F2F" w:rsidRPr="004F68A6" w:rsidRDefault="00B753F5">
      <w:pPr>
        <w:rPr>
          <w:sz w:val="28"/>
          <w:szCs w:val="28"/>
        </w:rPr>
      </w:pPr>
      <w:r w:rsidRPr="00B42FB4">
        <w:rPr>
          <w:sz w:val="28"/>
          <w:szCs w:val="28"/>
        </w:rPr>
        <w:t>Республики Татарстан:</w:t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</w:t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  <w:t xml:space="preserve"> А.В. Храмов</w:t>
      </w:r>
    </w:p>
    <w:sectPr w:rsidR="004E3F2F" w:rsidRPr="004F6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F0"/>
    <w:rsid w:val="004E3F2F"/>
    <w:rsid w:val="004F68A6"/>
    <w:rsid w:val="00B753F5"/>
    <w:rsid w:val="00BD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5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5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2013-12-23T07:05:00Z</dcterms:created>
  <dcterms:modified xsi:type="dcterms:W3CDTF">2013-12-23T07:20:00Z</dcterms:modified>
</cp:coreProperties>
</file>