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0AD5" w:rsidRDefault="00590AD5" w:rsidP="00590AD5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14</w:t>
      </w:r>
      <w:r>
        <w:rPr>
          <w:sz w:val="28"/>
          <w:szCs w:val="28"/>
        </w:rPr>
        <w:t xml:space="preserve">.10. 2013 года                                          </w:t>
      </w:r>
      <w:r w:rsidR="00A136AC">
        <w:rPr>
          <w:sz w:val="28"/>
          <w:szCs w:val="28"/>
        </w:rPr>
        <w:t xml:space="preserve">                          № 37/2</w:t>
      </w:r>
    </w:p>
    <w:p w:rsidR="00BD63AC" w:rsidRDefault="00BD63AC" w:rsidP="00590AD5">
      <w:pPr>
        <w:tabs>
          <w:tab w:val="left" w:pos="2320"/>
          <w:tab w:val="center" w:pos="4718"/>
        </w:tabs>
        <w:rPr>
          <w:sz w:val="28"/>
          <w:szCs w:val="28"/>
        </w:rPr>
      </w:pP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О  внесении изменений в статью 2 решения</w:t>
      </w: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представительного органа  муниципального</w:t>
      </w: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образования   «</w:t>
      </w:r>
      <w:proofErr w:type="spellStart"/>
      <w:r w:rsidR="00A136AC">
        <w:rPr>
          <w:sz w:val="28"/>
          <w:szCs w:val="28"/>
        </w:rPr>
        <w:t>Большеаксинское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</w:t>
      </w: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поселение»  Дрожжановского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    </w:t>
      </w: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района   от 15.11.2005 г. № 3/1 «О земельном налоге»</w:t>
      </w:r>
    </w:p>
    <w:p w:rsidR="00BD63AC" w:rsidRDefault="00BD63AC" w:rsidP="00BD63AC">
      <w:pPr>
        <w:tabs>
          <w:tab w:val="left" w:pos="6780"/>
        </w:tabs>
        <w:rPr>
          <w:sz w:val="28"/>
          <w:szCs w:val="28"/>
        </w:rPr>
      </w:pPr>
      <w:bookmarkStart w:id="0" w:name="_GoBack"/>
      <w:bookmarkEnd w:id="0"/>
    </w:p>
    <w:p w:rsidR="00BD63AC" w:rsidRDefault="00BD63AC" w:rsidP="00BD63AC">
      <w:pPr>
        <w:tabs>
          <w:tab w:val="center" w:pos="4897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 xml:space="preserve">       В соответствии  с Федеральным законом № 202-ФЗ от 29.11.2012 г. “О внесении изменений в часть вторую Налогового кодекса Российской Федерации”, п.4 ч.1 ст.32 Устава </w:t>
      </w:r>
      <w:r w:rsidR="00A136AC">
        <w:rPr>
          <w:sz w:val="28"/>
          <w:szCs w:val="28"/>
          <w:lang w:val="tt-RU"/>
        </w:rPr>
        <w:t>Большеаксинского</w:t>
      </w:r>
      <w:r>
        <w:rPr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 xml:space="preserve">Совет </w:t>
      </w:r>
      <w:proofErr w:type="spellStart"/>
      <w:r w:rsidR="00A136AC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сельского поселения </w:t>
      </w:r>
      <w:r>
        <w:rPr>
          <w:sz w:val="28"/>
          <w:szCs w:val="28"/>
        </w:rPr>
        <w:t xml:space="preserve">Дрожжановского  муниципального     района  </w:t>
      </w:r>
      <w:r>
        <w:rPr>
          <w:b/>
          <w:sz w:val="28"/>
          <w:szCs w:val="28"/>
        </w:rPr>
        <w:t>Р Е Ш И Л:</w:t>
      </w:r>
    </w:p>
    <w:p w:rsidR="00BD63AC" w:rsidRDefault="00BD63AC" w:rsidP="00BD63AC">
      <w:pPr>
        <w:pStyle w:val="a3"/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 представительного органа  муниципального образования   «</w:t>
      </w:r>
      <w:proofErr w:type="spellStart"/>
      <w:r w:rsidR="00A136AC">
        <w:rPr>
          <w:sz w:val="28"/>
          <w:szCs w:val="28"/>
        </w:rPr>
        <w:t>Большеаксинское</w:t>
      </w:r>
      <w:proofErr w:type="spellEnd"/>
      <w:r>
        <w:rPr>
          <w:sz w:val="28"/>
          <w:szCs w:val="28"/>
        </w:rPr>
        <w:t xml:space="preserve">  сельское поселение»  Дрожжановского  муниципального  района   от 15.11.2005 г. № 3/1 «О земельном налоге» изменение, дополнив статью 2 пунктом 6 следующего содержания:</w:t>
      </w:r>
    </w:p>
    <w:p w:rsidR="00BD63AC" w:rsidRDefault="00BD63AC" w:rsidP="00BD63A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>6</w:t>
      </w:r>
      <w:r>
        <w:rPr>
          <w:sz w:val="28"/>
          <w:szCs w:val="28"/>
        </w:rPr>
        <w:t>) 0,3 % кадастровой стоимости в  отношении земельных участков, ограниченных в обороте в соответствии с законодательством Российской  Федерации, предоставленных для обеспечения обороны, безопасности и таможенных нужд</w:t>
      </w:r>
      <w:proofErr w:type="gramStart"/>
      <w:r>
        <w:rPr>
          <w:sz w:val="28"/>
          <w:szCs w:val="28"/>
        </w:rPr>
        <w:t>.».</w:t>
      </w:r>
      <w:proofErr w:type="gramEnd"/>
    </w:p>
    <w:p w:rsidR="00BD63AC" w:rsidRDefault="00BD63AC" w:rsidP="00BD63AC">
      <w:pPr>
        <w:pStyle w:val="a3"/>
        <w:numPr>
          <w:ilvl w:val="0"/>
          <w:numId w:val="1"/>
        </w:numPr>
        <w:ind w:left="0" w:firstLine="37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Обнародовать настоящее решение  на специальны</w:t>
      </w:r>
      <w:r w:rsidR="00301719">
        <w:rPr>
          <w:sz w:val="28"/>
          <w:szCs w:val="28"/>
          <w:lang w:val="tt-RU"/>
        </w:rPr>
        <w:t>х информационных        стендах по адресу</w:t>
      </w:r>
      <w:r>
        <w:rPr>
          <w:sz w:val="28"/>
          <w:szCs w:val="28"/>
          <w:lang w:val="tt-RU"/>
        </w:rPr>
        <w:t xml:space="preserve">: село </w:t>
      </w:r>
      <w:r w:rsidR="00FE0252">
        <w:rPr>
          <w:sz w:val="28"/>
          <w:szCs w:val="28"/>
          <w:lang w:val="tt-RU"/>
        </w:rPr>
        <w:t>Большая Акса</w:t>
      </w:r>
      <w:r w:rsidR="00301719">
        <w:rPr>
          <w:sz w:val="28"/>
          <w:szCs w:val="28"/>
          <w:lang w:val="tt-RU"/>
        </w:rPr>
        <w:t xml:space="preserve"> ул. Октябрьская д.47,</w:t>
      </w:r>
      <w:r w:rsidR="00FE0252">
        <w:rPr>
          <w:sz w:val="28"/>
          <w:szCs w:val="28"/>
          <w:lang w:val="tt-RU"/>
        </w:rPr>
        <w:t xml:space="preserve"> село Чувашская Бездна</w:t>
      </w:r>
      <w:r w:rsidR="00301719">
        <w:rPr>
          <w:sz w:val="28"/>
          <w:szCs w:val="28"/>
          <w:lang w:val="tt-RU"/>
        </w:rPr>
        <w:t xml:space="preserve"> ул. Горького д.8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и ра</w:t>
      </w:r>
      <w:r w:rsidR="00FE0252">
        <w:rPr>
          <w:sz w:val="28"/>
          <w:szCs w:val="28"/>
        </w:rPr>
        <w:t xml:space="preserve">зместить на официальном сайте </w:t>
      </w:r>
      <w:proofErr w:type="spellStart"/>
      <w:r w:rsidR="00FE0252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  <w:lang w:val="tt-RU"/>
        </w:rPr>
        <w:t xml:space="preserve"> </w:t>
      </w:r>
    </w:p>
    <w:p w:rsidR="00BD63AC" w:rsidRDefault="00BD63AC" w:rsidP="00BD63AC">
      <w:pPr>
        <w:pStyle w:val="a3"/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01 января 2014 года, но не ранее чем по истечении одного месяца со дня его обнародования.</w:t>
      </w:r>
    </w:p>
    <w:p w:rsidR="00BD63AC" w:rsidRDefault="00BD63AC" w:rsidP="00BD63AC">
      <w:pPr>
        <w:jc w:val="both"/>
        <w:rPr>
          <w:sz w:val="28"/>
          <w:szCs w:val="28"/>
        </w:rPr>
      </w:pPr>
    </w:p>
    <w:p w:rsidR="00BD63AC" w:rsidRDefault="00BD63AC" w:rsidP="00BD63AC">
      <w:pPr>
        <w:jc w:val="both"/>
        <w:rPr>
          <w:sz w:val="28"/>
          <w:szCs w:val="28"/>
        </w:rPr>
      </w:pPr>
    </w:p>
    <w:p w:rsidR="00301719" w:rsidRDefault="00301719" w:rsidP="00301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01719" w:rsidRDefault="00301719" w:rsidP="003017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                                           А.В. Храмов</w:t>
      </w:r>
    </w:p>
    <w:p w:rsidR="004073D3" w:rsidRDefault="004073D3"/>
    <w:sectPr w:rsidR="0040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BED"/>
    <w:multiLevelType w:val="hybridMultilevel"/>
    <w:tmpl w:val="F6E2EBA4"/>
    <w:lvl w:ilvl="0" w:tplc="BE4C170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49"/>
    <w:rsid w:val="0021576E"/>
    <w:rsid w:val="00301719"/>
    <w:rsid w:val="004073D3"/>
    <w:rsid w:val="00590AD5"/>
    <w:rsid w:val="00A136AC"/>
    <w:rsid w:val="00BD63AC"/>
    <w:rsid w:val="00C25749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A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A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2013-10-18T05:24:00Z</cp:lastPrinted>
  <dcterms:created xsi:type="dcterms:W3CDTF">2013-10-07T12:38:00Z</dcterms:created>
  <dcterms:modified xsi:type="dcterms:W3CDTF">2013-10-18T05:24:00Z</dcterms:modified>
</cp:coreProperties>
</file>