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1D" w:rsidRDefault="0046431D" w:rsidP="0046431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Совет</w:t>
      </w:r>
    </w:p>
    <w:p w:rsidR="0046431D" w:rsidRDefault="0046431D" w:rsidP="0046431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B54FA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46431D" w:rsidRDefault="0046431D" w:rsidP="0046431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46431D" w:rsidRDefault="0046431D" w:rsidP="0046431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46431D" w:rsidRDefault="0046431D" w:rsidP="0046431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431D" w:rsidRDefault="0046431D" w:rsidP="0046431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</w:t>
      </w:r>
    </w:p>
    <w:p w:rsidR="00302A07" w:rsidRDefault="00302A07" w:rsidP="0046431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431D" w:rsidRDefault="0046431D" w:rsidP="0046431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6431D" w:rsidRDefault="00302A07" w:rsidP="0046431D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13.09</w:t>
      </w:r>
      <w:r w:rsidR="0046431D">
        <w:rPr>
          <w:rFonts w:ascii="Times New Roman" w:hAnsi="Times New Roman"/>
          <w:sz w:val="28"/>
          <w:szCs w:val="28"/>
        </w:rPr>
        <w:t xml:space="preserve">. 2013 года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№ 36/1</w:t>
      </w:r>
    </w:p>
    <w:p w:rsidR="0046431D" w:rsidRDefault="0046431D" w:rsidP="0046431D">
      <w:pPr>
        <w:tabs>
          <w:tab w:val="left" w:pos="9900"/>
        </w:tabs>
        <w:spacing w:after="0" w:line="240" w:lineRule="auto"/>
        <w:ind w:right="2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431D" w:rsidRDefault="0046431D" w:rsidP="0046431D">
      <w:pPr>
        <w:tabs>
          <w:tab w:val="left" w:pos="9900"/>
        </w:tabs>
        <w:spacing w:after="0" w:line="240" w:lineRule="auto"/>
        <w:ind w:right="2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431D" w:rsidRDefault="0046431D" w:rsidP="0046431D">
      <w:pPr>
        <w:tabs>
          <w:tab w:val="left" w:pos="9900"/>
        </w:tabs>
        <w:spacing w:after="0" w:line="240" w:lineRule="auto"/>
        <w:ind w:right="2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 передаче Исполнительному комитету </w:t>
      </w:r>
    </w:p>
    <w:p w:rsidR="0046431D" w:rsidRDefault="0046431D" w:rsidP="0046431D">
      <w:pPr>
        <w:tabs>
          <w:tab w:val="left" w:pos="9900"/>
        </w:tabs>
        <w:spacing w:after="0" w:line="240" w:lineRule="auto"/>
        <w:ind w:right="2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Дрожжановского муниципального района</w:t>
      </w:r>
    </w:p>
    <w:p w:rsidR="0046431D" w:rsidRDefault="0046431D" w:rsidP="0046431D">
      <w:pPr>
        <w:tabs>
          <w:tab w:val="left" w:pos="9900"/>
        </w:tabs>
        <w:spacing w:after="0" w:line="240" w:lineRule="auto"/>
        <w:ind w:right="2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Республики Татарстан части полномочий </w:t>
      </w:r>
    </w:p>
    <w:p w:rsidR="0046431D" w:rsidRDefault="0046431D" w:rsidP="0046431D">
      <w:pPr>
        <w:spacing w:after="0" w:line="240" w:lineRule="auto"/>
        <w:ind w:right="34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431D" w:rsidRDefault="0046431D" w:rsidP="0046431D">
      <w:pPr>
        <w:spacing w:after="0" w:line="240" w:lineRule="auto"/>
        <w:ind w:right="340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46431D" w:rsidRDefault="0046431D" w:rsidP="0046431D">
      <w:pPr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Руководствуясь пунктом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color w:val="000000"/>
            <w:sz w:val="28"/>
            <w:szCs w:val="28"/>
            <w:lang w:eastAsia="ru-RU"/>
          </w:rPr>
          <w:t>2003 г</w:t>
        </w:r>
      </w:smartTag>
      <w:r>
        <w:rPr>
          <w:rFonts w:ascii="Times New Roman" w:hAnsi="Times New Roman"/>
          <w:color w:val="000000"/>
          <w:sz w:val="28"/>
          <w:szCs w:val="28"/>
          <w:lang w:eastAsia="ru-RU"/>
        </w:rPr>
        <w:t>.№131 ФЗ «Об общих принципах организации местного самоуправления в Российской Федерации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статьей 48 Уст</w:t>
      </w:r>
      <w:r w:rsidR="00302A0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ава </w:t>
      </w:r>
      <w:proofErr w:type="spellStart"/>
      <w:r w:rsidR="00302A07">
        <w:rPr>
          <w:rFonts w:ascii="Times New Roman" w:hAnsi="Times New Roman"/>
          <w:color w:val="000000"/>
          <w:sz w:val="28"/>
          <w:szCs w:val="28"/>
          <w:lang w:eastAsia="ru-RU"/>
        </w:rPr>
        <w:t>Большеаксинского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Совет </w:t>
      </w:r>
      <w:proofErr w:type="spellStart"/>
      <w:r w:rsidR="00302A07">
        <w:rPr>
          <w:rFonts w:ascii="Times New Roman" w:hAnsi="Times New Roman"/>
          <w:color w:val="000000"/>
          <w:sz w:val="28"/>
          <w:szCs w:val="28"/>
          <w:lang w:eastAsia="ru-RU"/>
        </w:rPr>
        <w:t>Большеаксинского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РЕШИЛ:</w:t>
      </w:r>
    </w:p>
    <w:p w:rsidR="0046431D" w:rsidRDefault="0046431D" w:rsidP="0046431D">
      <w:pPr>
        <w:spacing w:after="0" w:line="240" w:lineRule="auto"/>
        <w:ind w:right="-1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hAnsi="Times New Roman"/>
          <w:color w:val="000000"/>
          <w:sz w:val="28"/>
          <w:szCs w:val="28"/>
          <w:lang w:eastAsia="ru-RU"/>
        </w:rPr>
        <w:t>Передать полномочие</w:t>
      </w:r>
      <w: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 участие в профилактике терроризма и экстремизма, а также в минимизации и (или) ликвидации последствий проявлений терроризма и экстремизма в границах поселения, установленное статьей 15 Федерального закона от 06.10.2003 г. №131-ФЗ «Об общих принципах организации местного самоуправления в Российской Федерации», статьей 48 Устава </w:t>
      </w:r>
      <w:proofErr w:type="spellStart"/>
      <w:r w:rsidR="00302A07">
        <w:rPr>
          <w:rFonts w:ascii="Times New Roman" w:hAnsi="Times New Roman"/>
          <w:color w:val="000000"/>
          <w:sz w:val="28"/>
          <w:szCs w:val="28"/>
          <w:lang w:eastAsia="ru-RU"/>
        </w:rPr>
        <w:t>Большеаксинского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сельского поселения Дрожжановского муниципального района, Исполнительному комитету Дрожжановского муниципального района Республики Татарстан</w:t>
      </w:r>
      <w:proofErr w:type="gramEnd"/>
    </w:p>
    <w:p w:rsidR="0046431D" w:rsidRDefault="0046431D" w:rsidP="0046431D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</w:p>
    <w:p w:rsidR="0046431D" w:rsidRDefault="0046431D" w:rsidP="0046431D">
      <w:pPr>
        <w:spacing w:after="0" w:line="240" w:lineRule="auto"/>
        <w:ind w:right="-1"/>
        <w:jc w:val="both"/>
        <w:rPr>
          <w:sz w:val="28"/>
          <w:szCs w:val="28"/>
        </w:rPr>
      </w:pPr>
    </w:p>
    <w:p w:rsidR="0046431D" w:rsidRDefault="0046431D" w:rsidP="0046431D">
      <w:pPr>
        <w:spacing w:after="0" w:line="240" w:lineRule="auto"/>
        <w:ind w:right="-1"/>
        <w:jc w:val="both"/>
        <w:rPr>
          <w:sz w:val="28"/>
          <w:szCs w:val="28"/>
        </w:rPr>
      </w:pPr>
    </w:p>
    <w:p w:rsidR="0046431D" w:rsidRDefault="0046431D" w:rsidP="0046431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="00302A07">
        <w:rPr>
          <w:rFonts w:ascii="Times New Roman" w:hAnsi="Times New Roman"/>
          <w:sz w:val="28"/>
          <w:szCs w:val="28"/>
          <w:lang w:eastAsia="ru-RU"/>
        </w:rPr>
        <w:t>Большеаксинского</w:t>
      </w:r>
      <w:proofErr w:type="spellEnd"/>
    </w:p>
    <w:p w:rsidR="0046431D" w:rsidRDefault="0046431D" w:rsidP="0046431D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right="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поселения:                                                 </w:t>
      </w:r>
      <w:r w:rsidR="00302A07">
        <w:rPr>
          <w:rFonts w:ascii="Times New Roman" w:hAnsi="Times New Roman"/>
          <w:sz w:val="28"/>
          <w:szCs w:val="28"/>
          <w:lang w:eastAsia="ru-RU"/>
        </w:rPr>
        <w:t>А.В. Храмов</w:t>
      </w:r>
    </w:p>
    <w:p w:rsidR="0046431D" w:rsidRDefault="0046431D" w:rsidP="0046431D"/>
    <w:bookmarkEnd w:id="0"/>
    <w:p w:rsidR="0032631F" w:rsidRDefault="0032631F"/>
    <w:sectPr w:rsidR="00326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A21"/>
    <w:rsid w:val="00302A07"/>
    <w:rsid w:val="0032631F"/>
    <w:rsid w:val="0046431D"/>
    <w:rsid w:val="007202FD"/>
    <w:rsid w:val="0088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4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2013-09-17T11:01:00Z</dcterms:created>
  <dcterms:modified xsi:type="dcterms:W3CDTF">2013-09-17T11:50:00Z</dcterms:modified>
</cp:coreProperties>
</file>