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B6" w:rsidRDefault="007911B6" w:rsidP="007911B6">
      <w:pPr>
        <w:pStyle w:val="3"/>
        <w:shd w:val="clear" w:color="auto" w:fill="FFFFFF"/>
        <w:spacing w:before="0" w:after="0"/>
        <w:ind w:firstLine="540"/>
        <w:jc w:val="center"/>
        <w:rPr>
          <w:sz w:val="28"/>
          <w:szCs w:val="28"/>
        </w:rPr>
      </w:pPr>
      <w:r w:rsidRPr="00E349F8">
        <w:rPr>
          <w:sz w:val="28"/>
          <w:szCs w:val="28"/>
        </w:rPr>
        <w:t>Как выявить террориста</w:t>
      </w:r>
    </w:p>
    <w:p w:rsidR="007911B6" w:rsidRPr="00E349F8" w:rsidRDefault="007911B6" w:rsidP="007911B6">
      <w:pPr>
        <w:pStyle w:val="3"/>
        <w:shd w:val="clear" w:color="auto" w:fill="FFFFFF"/>
        <w:spacing w:before="0" w:after="0"/>
        <w:ind w:firstLine="540"/>
        <w:jc w:val="center"/>
        <w:rPr>
          <w:sz w:val="28"/>
          <w:szCs w:val="28"/>
        </w:rPr>
      </w:pPr>
    </w:p>
    <w:p w:rsidR="007911B6" w:rsidRPr="00E349F8" w:rsidRDefault="007911B6" w:rsidP="007911B6">
      <w:pPr>
        <w:shd w:val="clear" w:color="auto" w:fill="FFFFFF"/>
        <w:ind w:firstLine="539"/>
        <w:jc w:val="both"/>
        <w:rPr>
          <w:color w:val="000000"/>
          <w:sz w:val="26"/>
          <w:szCs w:val="26"/>
        </w:rPr>
      </w:pPr>
      <w:r w:rsidRPr="00E349F8">
        <w:rPr>
          <w:color w:val="000000"/>
          <w:sz w:val="26"/>
          <w:szCs w:val="26"/>
        </w:rPr>
        <w:t xml:space="preserve">Деятельность террористов не всегда бросается в глаза. Но вполне может показаться подозрительной и необычной. </w:t>
      </w:r>
    </w:p>
    <w:p w:rsidR="007911B6" w:rsidRPr="00E349F8" w:rsidRDefault="007911B6" w:rsidP="007911B6">
      <w:pPr>
        <w:shd w:val="clear" w:color="auto" w:fill="FFFFFF"/>
        <w:ind w:firstLine="539"/>
        <w:jc w:val="both"/>
        <w:rPr>
          <w:color w:val="000000"/>
          <w:sz w:val="26"/>
          <w:szCs w:val="26"/>
        </w:rPr>
      </w:pPr>
      <w:r w:rsidRPr="00E349F8">
        <w:rPr>
          <w:color w:val="000000"/>
          <w:sz w:val="26"/>
          <w:szCs w:val="26"/>
        </w:rPr>
        <w:t xml:space="preserve">Осторожно проверьте, то ли это, за что они себя выдают? Если признаки странного поведения подтверждаются, то немедленно сообщите об этом в силовые структуры. </w:t>
      </w:r>
    </w:p>
    <w:p w:rsidR="007911B6" w:rsidRPr="00E349F8" w:rsidRDefault="007911B6" w:rsidP="007911B6">
      <w:pPr>
        <w:shd w:val="clear" w:color="auto" w:fill="FFFFFF"/>
        <w:ind w:firstLine="539"/>
        <w:jc w:val="both"/>
        <w:rPr>
          <w:color w:val="000000"/>
          <w:sz w:val="26"/>
          <w:szCs w:val="26"/>
        </w:rPr>
      </w:pPr>
      <w:r w:rsidRPr="00E349F8">
        <w:rPr>
          <w:color w:val="000000"/>
          <w:sz w:val="26"/>
          <w:szCs w:val="26"/>
        </w:rPr>
        <w:t xml:space="preserve">Будьте внимательны, постарайтесь запомнить </w:t>
      </w:r>
      <w:r w:rsidRPr="00E349F8">
        <w:rPr>
          <w:rStyle w:val="a3"/>
          <w:sz w:val="26"/>
          <w:szCs w:val="26"/>
        </w:rPr>
        <w:t>приметы преступников</w:t>
      </w:r>
      <w:r w:rsidRPr="00E349F8">
        <w:rPr>
          <w:color w:val="000000"/>
          <w:sz w:val="26"/>
          <w:szCs w:val="26"/>
        </w:rPr>
        <w:t xml:space="preserve">, отличительные черты их лиц, одежду, имена, клички, возможные шрамы и татуировки, особенности речи и манеры поведения, тематику разговоров и т.д. </w:t>
      </w:r>
    </w:p>
    <w:p w:rsidR="007911B6" w:rsidRDefault="007911B6" w:rsidP="007911B6">
      <w:pPr>
        <w:shd w:val="clear" w:color="auto" w:fill="FFFFFF"/>
        <w:ind w:firstLine="539"/>
        <w:jc w:val="both"/>
        <w:rPr>
          <w:color w:val="000000"/>
          <w:sz w:val="26"/>
          <w:szCs w:val="26"/>
        </w:rPr>
      </w:pPr>
      <w:r w:rsidRPr="00E349F8">
        <w:rPr>
          <w:color w:val="000000"/>
          <w:sz w:val="26"/>
          <w:szCs w:val="26"/>
        </w:rPr>
        <w:t xml:space="preserve">Не пытайтесь их останавливать сами – Вы можете стать первой жертвой. </w:t>
      </w:r>
    </w:p>
    <w:p w:rsidR="007911B6" w:rsidRPr="00E349F8" w:rsidRDefault="007911B6" w:rsidP="007911B6">
      <w:pPr>
        <w:shd w:val="clear" w:color="auto" w:fill="FFFFFF"/>
        <w:ind w:firstLine="539"/>
        <w:jc w:val="both"/>
        <w:rPr>
          <w:color w:val="000000"/>
          <w:sz w:val="26"/>
          <w:szCs w:val="26"/>
        </w:rPr>
      </w:pPr>
    </w:p>
    <w:p w:rsidR="007911B6" w:rsidRPr="00E349F8" w:rsidRDefault="007911B6" w:rsidP="007911B6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E349F8">
        <w:rPr>
          <w:color w:val="000000"/>
          <w:sz w:val="26"/>
          <w:szCs w:val="26"/>
        </w:rPr>
        <w:t xml:space="preserve">Что может быть связано с деятельностью террористов в первую очередь? </w:t>
      </w:r>
    </w:p>
    <w:p w:rsidR="007911B6" w:rsidRPr="00E349F8" w:rsidRDefault="007911B6" w:rsidP="007911B6">
      <w:pPr>
        <w:numPr>
          <w:ilvl w:val="0"/>
          <w:numId w:val="1"/>
        </w:num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E349F8">
        <w:rPr>
          <w:color w:val="000000"/>
          <w:sz w:val="26"/>
          <w:szCs w:val="26"/>
        </w:rPr>
        <w:t xml:space="preserve">Подозрительные лица, иногда нарочито неприметные, не выделяющиеся, но чем-то странные </w:t>
      </w:r>
    </w:p>
    <w:p w:rsidR="007911B6" w:rsidRPr="00E349F8" w:rsidRDefault="007911B6" w:rsidP="007911B6">
      <w:pPr>
        <w:numPr>
          <w:ilvl w:val="0"/>
          <w:numId w:val="1"/>
        </w:num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E349F8">
        <w:rPr>
          <w:color w:val="000000"/>
          <w:sz w:val="26"/>
          <w:szCs w:val="26"/>
        </w:rPr>
        <w:t xml:space="preserve">Небольшие группы людей </w:t>
      </w:r>
    </w:p>
    <w:p w:rsidR="007911B6" w:rsidRPr="00E349F8" w:rsidRDefault="007911B6" w:rsidP="007911B6">
      <w:pPr>
        <w:numPr>
          <w:ilvl w:val="0"/>
          <w:numId w:val="1"/>
        </w:num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E349F8">
        <w:rPr>
          <w:color w:val="000000"/>
          <w:sz w:val="26"/>
          <w:szCs w:val="26"/>
        </w:rPr>
        <w:t xml:space="preserve">Сдаваемые/снимаемые квартиры </w:t>
      </w:r>
    </w:p>
    <w:p w:rsidR="007911B6" w:rsidRPr="00E349F8" w:rsidRDefault="007911B6" w:rsidP="007911B6">
      <w:pPr>
        <w:numPr>
          <w:ilvl w:val="0"/>
          <w:numId w:val="1"/>
        </w:num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E349F8">
        <w:rPr>
          <w:color w:val="000000"/>
          <w:sz w:val="26"/>
          <w:szCs w:val="26"/>
        </w:rPr>
        <w:t xml:space="preserve">Подвалы </w:t>
      </w:r>
    </w:p>
    <w:p w:rsidR="007911B6" w:rsidRPr="00E349F8" w:rsidRDefault="007911B6" w:rsidP="007911B6">
      <w:pPr>
        <w:numPr>
          <w:ilvl w:val="0"/>
          <w:numId w:val="1"/>
        </w:num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E349F8">
        <w:rPr>
          <w:color w:val="000000"/>
          <w:sz w:val="26"/>
          <w:szCs w:val="26"/>
        </w:rPr>
        <w:t xml:space="preserve">Небольшие фирмы </w:t>
      </w:r>
    </w:p>
    <w:p w:rsidR="007911B6" w:rsidRPr="00E349F8" w:rsidRDefault="007911B6" w:rsidP="007911B6">
      <w:pPr>
        <w:numPr>
          <w:ilvl w:val="0"/>
          <w:numId w:val="1"/>
        </w:num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E349F8">
        <w:rPr>
          <w:color w:val="000000"/>
          <w:sz w:val="26"/>
          <w:szCs w:val="26"/>
        </w:rPr>
        <w:t xml:space="preserve">Подсобные помещения, склады </w:t>
      </w:r>
    </w:p>
    <w:p w:rsidR="007911B6" w:rsidRPr="00E349F8" w:rsidRDefault="007911B6" w:rsidP="007911B6">
      <w:pPr>
        <w:numPr>
          <w:ilvl w:val="0"/>
          <w:numId w:val="1"/>
        </w:num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E349F8">
        <w:rPr>
          <w:color w:val="000000"/>
          <w:sz w:val="26"/>
          <w:szCs w:val="26"/>
        </w:rPr>
        <w:t xml:space="preserve">Телефонные разговоры </w:t>
      </w:r>
    </w:p>
    <w:p w:rsidR="007911B6" w:rsidRDefault="007911B6" w:rsidP="007911B6">
      <w:pPr>
        <w:numPr>
          <w:ilvl w:val="0"/>
          <w:numId w:val="1"/>
        </w:num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E349F8">
        <w:rPr>
          <w:color w:val="000000"/>
          <w:sz w:val="26"/>
          <w:szCs w:val="26"/>
        </w:rPr>
        <w:t>Связь с базами террористов (странные связи с регионами России, СНГ, мира, откуда распространяется терроризм)</w:t>
      </w:r>
    </w:p>
    <w:p w:rsidR="007911B6" w:rsidRPr="00E349F8" w:rsidRDefault="007911B6" w:rsidP="007911B6">
      <w:pPr>
        <w:numPr>
          <w:ilvl w:val="0"/>
          <w:numId w:val="1"/>
        </w:numPr>
        <w:shd w:val="clear" w:color="auto" w:fill="FFFFFF"/>
        <w:ind w:firstLine="540"/>
        <w:jc w:val="both"/>
        <w:rPr>
          <w:color w:val="000000"/>
          <w:sz w:val="26"/>
          <w:szCs w:val="26"/>
        </w:rPr>
      </w:pPr>
    </w:p>
    <w:p w:rsidR="007911B6" w:rsidRDefault="007911B6" w:rsidP="007911B6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E349F8">
        <w:rPr>
          <w:color w:val="000000"/>
          <w:sz w:val="26"/>
          <w:szCs w:val="26"/>
        </w:rPr>
        <w:t xml:space="preserve">Проявить настойчивость, при необходимости привлечь близких и знакомых, соседей. </w:t>
      </w:r>
      <w:r>
        <w:rPr>
          <w:color w:val="000000"/>
          <w:sz w:val="26"/>
          <w:szCs w:val="26"/>
        </w:rPr>
        <w:t>Н</w:t>
      </w:r>
      <w:r w:rsidRPr="00E349F8">
        <w:rPr>
          <w:color w:val="000000"/>
          <w:sz w:val="26"/>
          <w:szCs w:val="26"/>
        </w:rPr>
        <w:t xml:space="preserve">екоторые беспечные граждане скажут: это паранойя. – Нет, это бдительность, принятая во всех развитых странах мира. </w:t>
      </w:r>
    </w:p>
    <w:p w:rsidR="007911B6" w:rsidRPr="00E349F8" w:rsidRDefault="007911B6" w:rsidP="007911B6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</w:p>
    <w:p w:rsidR="007911B6" w:rsidRDefault="007911B6" w:rsidP="007911B6">
      <w:pPr>
        <w:shd w:val="clear" w:color="auto" w:fill="FFFFFF"/>
        <w:ind w:firstLine="540"/>
        <w:jc w:val="both"/>
        <w:rPr>
          <w:rStyle w:val="a3"/>
          <w:sz w:val="26"/>
          <w:szCs w:val="26"/>
        </w:rPr>
      </w:pPr>
      <w:r w:rsidRPr="00E349F8">
        <w:rPr>
          <w:rStyle w:val="a3"/>
          <w:sz w:val="26"/>
          <w:szCs w:val="26"/>
        </w:rPr>
        <w:t xml:space="preserve">Рекомендации специалистов российских и израильских служб безопасности: </w:t>
      </w:r>
    </w:p>
    <w:p w:rsidR="007911B6" w:rsidRPr="00E349F8" w:rsidRDefault="007911B6" w:rsidP="007911B6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</w:p>
    <w:p w:rsidR="007911B6" w:rsidRDefault="007911B6" w:rsidP="007911B6">
      <w:pPr>
        <w:numPr>
          <w:ilvl w:val="0"/>
          <w:numId w:val="2"/>
        </w:num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E349F8">
        <w:rPr>
          <w:color w:val="000000"/>
          <w:sz w:val="26"/>
          <w:szCs w:val="26"/>
        </w:rPr>
        <w:t xml:space="preserve"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органов. </w:t>
      </w:r>
    </w:p>
    <w:p w:rsidR="007911B6" w:rsidRPr="00E349F8" w:rsidRDefault="007911B6" w:rsidP="007911B6">
      <w:pPr>
        <w:shd w:val="clear" w:color="auto" w:fill="FFFFFF"/>
        <w:ind w:left="720"/>
        <w:jc w:val="both"/>
        <w:rPr>
          <w:color w:val="000000"/>
          <w:sz w:val="26"/>
          <w:szCs w:val="26"/>
        </w:rPr>
      </w:pPr>
    </w:p>
    <w:p w:rsidR="007911B6" w:rsidRDefault="007911B6" w:rsidP="007911B6">
      <w:pPr>
        <w:numPr>
          <w:ilvl w:val="0"/>
          <w:numId w:val="2"/>
        </w:num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E349F8">
        <w:rPr>
          <w:color w:val="000000"/>
          <w:sz w:val="26"/>
          <w:szCs w:val="26"/>
        </w:rPr>
        <w:t xml:space="preserve">Остерегайтесь людей с большими сумками, баулами и чемоданами, особенно, если они находятся в непривычном месте (например, с баулом в кинотеатре или на празднике). Несмотря на то, что этот человек, скорее </w:t>
      </w:r>
      <w:proofErr w:type="gramStart"/>
      <w:r w:rsidRPr="00E349F8">
        <w:rPr>
          <w:color w:val="000000"/>
          <w:sz w:val="26"/>
          <w:szCs w:val="26"/>
        </w:rPr>
        <w:t>всего</w:t>
      </w:r>
      <w:proofErr w:type="gramEnd"/>
      <w:r w:rsidRPr="00E349F8">
        <w:rPr>
          <w:color w:val="000000"/>
          <w:sz w:val="26"/>
          <w:szCs w:val="26"/>
        </w:rPr>
        <w:t xml:space="preserve"> окажется туристом или торговцем, все же лишняя ост</w:t>
      </w:r>
      <w:r>
        <w:rPr>
          <w:color w:val="000000"/>
          <w:sz w:val="26"/>
          <w:szCs w:val="26"/>
        </w:rPr>
        <w:t>о</w:t>
      </w:r>
      <w:r w:rsidRPr="00E349F8">
        <w:rPr>
          <w:color w:val="000000"/>
          <w:sz w:val="26"/>
          <w:szCs w:val="26"/>
        </w:rPr>
        <w:t xml:space="preserve">рожность не повредит. </w:t>
      </w:r>
    </w:p>
    <w:p w:rsidR="007911B6" w:rsidRDefault="007911B6" w:rsidP="007911B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911B6" w:rsidRDefault="007911B6" w:rsidP="007911B6">
      <w:pPr>
        <w:numPr>
          <w:ilvl w:val="0"/>
          <w:numId w:val="2"/>
        </w:num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E349F8">
        <w:rPr>
          <w:color w:val="000000"/>
          <w:sz w:val="26"/>
          <w:szCs w:val="26"/>
        </w:rPr>
        <w:t xml:space="preserve"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 </w:t>
      </w:r>
    </w:p>
    <w:p w:rsidR="007911B6" w:rsidRDefault="007911B6" w:rsidP="007911B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911B6" w:rsidRDefault="007911B6" w:rsidP="007911B6">
      <w:pPr>
        <w:numPr>
          <w:ilvl w:val="0"/>
          <w:numId w:val="2"/>
        </w:num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E349F8">
        <w:rPr>
          <w:color w:val="000000"/>
          <w:sz w:val="26"/>
          <w:szCs w:val="26"/>
        </w:rPr>
        <w:t xml:space="preserve">Если вы не можете удалиться от подозрительного человека, следите за мимикой его лица. Специалисты сообщают, что </w:t>
      </w:r>
      <w:proofErr w:type="gramStart"/>
      <w:r w:rsidRPr="00E349F8">
        <w:rPr>
          <w:color w:val="000000"/>
          <w:sz w:val="26"/>
          <w:szCs w:val="26"/>
        </w:rPr>
        <w:t>шахид, готовящийся к теракту обычно выглядит</w:t>
      </w:r>
      <w:proofErr w:type="gramEnd"/>
      <w:r w:rsidRPr="00E349F8">
        <w:rPr>
          <w:color w:val="000000"/>
          <w:sz w:val="26"/>
          <w:szCs w:val="26"/>
        </w:rPr>
        <w:t xml:space="preserve"> чрезвычайно сосредоточено, губы плотно сжаты, либо медленно двигаются, как будто читая молитву. </w:t>
      </w:r>
    </w:p>
    <w:p w:rsidR="007911B6" w:rsidRDefault="007911B6" w:rsidP="007911B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911B6" w:rsidRDefault="007911B6" w:rsidP="007911B6">
      <w:pPr>
        <w:numPr>
          <w:ilvl w:val="0"/>
          <w:numId w:val="2"/>
        </w:num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E349F8">
        <w:rPr>
          <w:color w:val="000000"/>
          <w:sz w:val="26"/>
          <w:szCs w:val="26"/>
        </w:rPr>
        <w:t xml:space="preserve">Ни в коем случае не поднимайте забытые вещи: сумки, мобильные, кошельки. </w:t>
      </w:r>
    </w:p>
    <w:p w:rsidR="007911B6" w:rsidRDefault="007911B6" w:rsidP="007911B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911B6" w:rsidRPr="00E349F8" w:rsidRDefault="007911B6" w:rsidP="007911B6">
      <w:pPr>
        <w:numPr>
          <w:ilvl w:val="0"/>
          <w:numId w:val="2"/>
        </w:num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E349F8">
        <w:rPr>
          <w:color w:val="000000"/>
          <w:sz w:val="26"/>
          <w:szCs w:val="26"/>
        </w:rPr>
        <w:t xml:space="preserve">Ни в коем случае не принимайте от незнакомых лиц никаких подарков, не берите вещей с просьбой передать другому человеку. </w:t>
      </w:r>
    </w:p>
    <w:p w:rsidR="007911B6" w:rsidRPr="00E349F8" w:rsidRDefault="007911B6" w:rsidP="007911B6">
      <w:pPr>
        <w:ind w:firstLine="540"/>
        <w:jc w:val="both"/>
        <w:rPr>
          <w:sz w:val="26"/>
          <w:szCs w:val="26"/>
        </w:rPr>
      </w:pPr>
    </w:p>
    <w:p w:rsidR="00C676BC" w:rsidRDefault="00C676BC">
      <w:bookmarkStart w:id="0" w:name="_GoBack"/>
      <w:bookmarkEnd w:id="0"/>
    </w:p>
    <w:sectPr w:rsidR="00C676BC" w:rsidSect="00E349F8">
      <w:pgSz w:w="11906" w:h="16838"/>
      <w:pgMar w:top="360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E2277"/>
    <w:multiLevelType w:val="multilevel"/>
    <w:tmpl w:val="B196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A01E5"/>
    <w:multiLevelType w:val="multilevel"/>
    <w:tmpl w:val="D18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DA"/>
    <w:rsid w:val="007911B6"/>
    <w:rsid w:val="00A610DA"/>
    <w:rsid w:val="00C6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911B6"/>
    <w:pPr>
      <w:spacing w:before="120" w:after="120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11B6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Strong"/>
    <w:basedOn w:val="a0"/>
    <w:qFormat/>
    <w:rsid w:val="007911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911B6"/>
    <w:pPr>
      <w:spacing w:before="120" w:after="120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11B6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Strong"/>
    <w:basedOn w:val="a0"/>
    <w:qFormat/>
    <w:rsid w:val="00791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>Большо Аксинское СП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2013-09-11T06:29:00Z</dcterms:created>
  <dcterms:modified xsi:type="dcterms:W3CDTF">2013-09-11T06:29:00Z</dcterms:modified>
</cp:coreProperties>
</file>